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949" w:rsidRDefault="00C8155B">
      <w:pPr>
        <w:pStyle w:val="1"/>
        <w:ind w:left="380" w:right="534"/>
        <w:jc w:val="center"/>
      </w:pPr>
      <w:r>
        <w:t xml:space="preserve">План </w:t>
      </w:r>
    </w:p>
    <w:p w:rsidR="00E302B9" w:rsidRDefault="00E302B9">
      <w:pPr>
        <w:spacing w:before="1" w:line="242" w:lineRule="auto"/>
        <w:ind w:left="380" w:right="541"/>
        <w:jc w:val="center"/>
        <w:rPr>
          <w:b/>
          <w:sz w:val="28"/>
        </w:rPr>
      </w:pPr>
      <w:r>
        <w:rPr>
          <w:b/>
          <w:sz w:val="28"/>
        </w:rPr>
        <w:t xml:space="preserve">профессионального самоопределения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z w:val="28"/>
        </w:rPr>
        <w:t xml:space="preserve"> </w:t>
      </w:r>
    </w:p>
    <w:p w:rsidR="00272949" w:rsidRDefault="00443702" w:rsidP="00C8155B">
      <w:pPr>
        <w:spacing w:before="1" w:line="242" w:lineRule="auto"/>
        <w:ind w:left="380" w:right="541"/>
        <w:jc w:val="center"/>
        <w:rPr>
          <w:b/>
          <w:sz w:val="28"/>
        </w:rPr>
      </w:pPr>
      <w:r>
        <w:rPr>
          <w:b/>
          <w:sz w:val="28"/>
        </w:rPr>
        <w:t>КГУ «О</w:t>
      </w:r>
      <w:r w:rsidR="00E302B9">
        <w:rPr>
          <w:b/>
          <w:sz w:val="28"/>
        </w:rPr>
        <w:t>Ш №4»</w:t>
      </w:r>
      <w:r w:rsidR="00C8155B">
        <w:rPr>
          <w:b/>
          <w:sz w:val="28"/>
        </w:rPr>
        <w:t xml:space="preserve"> </w:t>
      </w:r>
      <w:r>
        <w:rPr>
          <w:b/>
          <w:sz w:val="28"/>
        </w:rPr>
        <w:t>на</w:t>
      </w:r>
      <w:r w:rsidR="00E302B9">
        <w:rPr>
          <w:b/>
          <w:sz w:val="28"/>
        </w:rPr>
        <w:t xml:space="preserve"> 20</w:t>
      </w:r>
      <w:r>
        <w:rPr>
          <w:b/>
          <w:sz w:val="28"/>
        </w:rPr>
        <w:t>21-</w:t>
      </w:r>
      <w:r w:rsidR="00E302B9">
        <w:rPr>
          <w:b/>
          <w:sz w:val="28"/>
        </w:rPr>
        <w:t>202</w:t>
      </w:r>
      <w:r>
        <w:rPr>
          <w:b/>
          <w:sz w:val="28"/>
        </w:rPr>
        <w:t>2</w:t>
      </w:r>
      <w:r w:rsidR="00E302B9">
        <w:rPr>
          <w:b/>
          <w:sz w:val="28"/>
        </w:rPr>
        <w:t xml:space="preserve"> учебном году</w:t>
      </w:r>
    </w:p>
    <w:p w:rsidR="00272949" w:rsidRDefault="00272949">
      <w:pPr>
        <w:pStyle w:val="a3"/>
        <w:spacing w:before="2"/>
        <w:ind w:left="0"/>
        <w:rPr>
          <w:b/>
          <w:sz w:val="16"/>
        </w:rPr>
      </w:pPr>
    </w:p>
    <w:p w:rsidR="00272949" w:rsidRDefault="00E302B9">
      <w:pPr>
        <w:spacing w:before="89" w:line="319" w:lineRule="exact"/>
        <w:ind w:left="113"/>
        <w:rPr>
          <w:b/>
          <w:sz w:val="28"/>
        </w:rPr>
      </w:pPr>
      <w:r>
        <w:rPr>
          <w:b/>
          <w:sz w:val="28"/>
        </w:rPr>
        <w:t>Цели</w:t>
      </w:r>
    </w:p>
    <w:p w:rsidR="00272949" w:rsidRDefault="00E302B9">
      <w:pPr>
        <w:pStyle w:val="a4"/>
        <w:numPr>
          <w:ilvl w:val="0"/>
          <w:numId w:val="2"/>
        </w:numPr>
        <w:tabs>
          <w:tab w:val="left" w:pos="834"/>
        </w:tabs>
        <w:ind w:right="276"/>
        <w:rPr>
          <w:rFonts w:ascii="Symbol" w:hAnsi="Symbol"/>
          <w:sz w:val="28"/>
        </w:rPr>
      </w:pPr>
      <w:r>
        <w:rPr>
          <w:sz w:val="28"/>
        </w:rPr>
        <w:t xml:space="preserve">оказание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z w:val="28"/>
        </w:rPr>
        <w:t xml:space="preserve"> поддержки учащимся в процессе выбора профиля обучения и сферы </w:t>
      </w:r>
      <w:r>
        <w:rPr>
          <w:spacing w:val="-5"/>
          <w:sz w:val="28"/>
        </w:rPr>
        <w:t xml:space="preserve">будущей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272949" w:rsidRDefault="00E302B9">
      <w:pPr>
        <w:pStyle w:val="a4"/>
        <w:numPr>
          <w:ilvl w:val="0"/>
          <w:numId w:val="2"/>
        </w:numPr>
        <w:tabs>
          <w:tab w:val="left" w:pos="834"/>
        </w:tabs>
        <w:ind w:right="270"/>
        <w:rPr>
          <w:rFonts w:ascii="Symbol" w:hAnsi="Symbol"/>
          <w:sz w:val="28"/>
        </w:rPr>
      </w:pPr>
      <w:r>
        <w:rPr>
          <w:sz w:val="28"/>
        </w:rPr>
        <w:t xml:space="preserve">выработка у </w:t>
      </w:r>
      <w:r>
        <w:rPr>
          <w:spacing w:val="-4"/>
          <w:sz w:val="28"/>
        </w:rPr>
        <w:t>школьников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сознательного отношения к </w:t>
      </w:r>
      <w:r>
        <w:rPr>
          <w:spacing w:val="-9"/>
          <w:sz w:val="28"/>
        </w:rPr>
        <w:t xml:space="preserve">труду, </w:t>
      </w:r>
      <w:r>
        <w:rPr>
          <w:sz w:val="28"/>
        </w:rPr>
        <w:t xml:space="preserve">профессиональное самоопределение в условиях свободы выбора сферы деятельности в соответствии со своими возможностями, способностями и с </w:t>
      </w:r>
      <w:r>
        <w:rPr>
          <w:spacing w:val="-3"/>
          <w:sz w:val="28"/>
        </w:rPr>
        <w:t xml:space="preserve">учетом </w:t>
      </w:r>
      <w:r>
        <w:rPr>
          <w:sz w:val="28"/>
        </w:rPr>
        <w:t>требований рынка</w:t>
      </w:r>
      <w:r>
        <w:rPr>
          <w:spacing w:val="2"/>
          <w:sz w:val="28"/>
        </w:rPr>
        <w:t xml:space="preserve"> </w:t>
      </w:r>
      <w:r>
        <w:rPr>
          <w:spacing w:val="-4"/>
          <w:sz w:val="28"/>
        </w:rPr>
        <w:t>труда.</w:t>
      </w:r>
    </w:p>
    <w:p w:rsidR="00272949" w:rsidRDefault="00272949">
      <w:pPr>
        <w:pStyle w:val="a3"/>
        <w:spacing w:before="2"/>
        <w:ind w:left="0"/>
      </w:pPr>
    </w:p>
    <w:p w:rsidR="00272949" w:rsidRDefault="00E302B9">
      <w:pPr>
        <w:pStyle w:val="1"/>
        <w:spacing w:line="319" w:lineRule="exact"/>
      </w:pPr>
      <w:r>
        <w:t>Задачи:</w:t>
      </w:r>
    </w:p>
    <w:p w:rsidR="00272949" w:rsidRDefault="00E302B9">
      <w:pPr>
        <w:pStyle w:val="a4"/>
        <w:numPr>
          <w:ilvl w:val="0"/>
          <w:numId w:val="2"/>
        </w:numPr>
        <w:tabs>
          <w:tab w:val="left" w:pos="834"/>
        </w:tabs>
        <w:ind w:right="275"/>
        <w:rPr>
          <w:rFonts w:ascii="Symbol" w:hAnsi="Symbol"/>
          <w:sz w:val="28"/>
        </w:rPr>
      </w:pPr>
      <w:r>
        <w:rPr>
          <w:sz w:val="28"/>
        </w:rPr>
        <w:t>получение данных о предпочтениях, склонностях и возможностях учащихся для разделения их по профилям</w:t>
      </w:r>
      <w:r>
        <w:rPr>
          <w:spacing w:val="-16"/>
          <w:sz w:val="28"/>
        </w:rPr>
        <w:t xml:space="preserve"> </w:t>
      </w:r>
      <w:r>
        <w:rPr>
          <w:sz w:val="28"/>
        </w:rPr>
        <w:t>обучения;</w:t>
      </w:r>
    </w:p>
    <w:p w:rsidR="00272949" w:rsidRDefault="00E302B9">
      <w:pPr>
        <w:pStyle w:val="a4"/>
        <w:numPr>
          <w:ilvl w:val="0"/>
          <w:numId w:val="2"/>
        </w:numPr>
        <w:tabs>
          <w:tab w:val="left" w:pos="834"/>
        </w:tabs>
        <w:ind w:right="274"/>
        <w:rPr>
          <w:rFonts w:ascii="Symbol" w:hAnsi="Symbol"/>
          <w:sz w:val="28"/>
        </w:rPr>
      </w:pPr>
      <w:r>
        <w:rPr>
          <w:sz w:val="28"/>
        </w:rPr>
        <w:t xml:space="preserve">обеспечение </w:t>
      </w:r>
      <w:r>
        <w:rPr>
          <w:spacing w:val="-4"/>
          <w:sz w:val="28"/>
        </w:rPr>
        <w:t xml:space="preserve">широкого </w:t>
      </w:r>
      <w:r>
        <w:rPr>
          <w:sz w:val="28"/>
        </w:rPr>
        <w:t xml:space="preserve">диапазона вариативности профильного обучения за счет </w:t>
      </w:r>
      <w:r>
        <w:rPr>
          <w:spacing w:val="-4"/>
          <w:sz w:val="28"/>
        </w:rPr>
        <w:t xml:space="preserve">комплексных </w:t>
      </w:r>
      <w:r>
        <w:rPr>
          <w:sz w:val="28"/>
        </w:rPr>
        <w:t xml:space="preserve">и нетрадиционных форм и </w:t>
      </w:r>
      <w:r>
        <w:rPr>
          <w:spacing w:val="-3"/>
          <w:sz w:val="28"/>
        </w:rPr>
        <w:t xml:space="preserve">методов, </w:t>
      </w:r>
      <w:r>
        <w:rPr>
          <w:sz w:val="28"/>
        </w:rPr>
        <w:t>применяемых на уроках элективных курсов и в воспитательной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работе;</w:t>
      </w:r>
    </w:p>
    <w:p w:rsidR="00272949" w:rsidRDefault="00E302B9">
      <w:pPr>
        <w:pStyle w:val="a4"/>
        <w:numPr>
          <w:ilvl w:val="0"/>
          <w:numId w:val="2"/>
        </w:numPr>
        <w:tabs>
          <w:tab w:val="left" w:pos="834"/>
        </w:tabs>
        <w:ind w:right="266"/>
        <w:rPr>
          <w:rFonts w:ascii="Symbol" w:hAnsi="Symbol"/>
          <w:sz w:val="28"/>
        </w:rPr>
      </w:pPr>
      <w:r>
        <w:rPr>
          <w:sz w:val="28"/>
        </w:rPr>
        <w:t xml:space="preserve">дополнительная </w:t>
      </w:r>
      <w:r>
        <w:rPr>
          <w:spacing w:val="-3"/>
          <w:sz w:val="28"/>
        </w:rPr>
        <w:t xml:space="preserve">поддержка </w:t>
      </w:r>
      <w:r>
        <w:rPr>
          <w:spacing w:val="-4"/>
          <w:sz w:val="28"/>
        </w:rPr>
        <w:t xml:space="preserve">некоторых  </w:t>
      </w:r>
      <w:r>
        <w:rPr>
          <w:sz w:val="28"/>
        </w:rPr>
        <w:t xml:space="preserve">групп </w:t>
      </w:r>
      <w:r>
        <w:rPr>
          <w:spacing w:val="-4"/>
          <w:sz w:val="28"/>
        </w:rPr>
        <w:t>школьников,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у </w:t>
      </w:r>
      <w:r>
        <w:rPr>
          <w:spacing w:val="-4"/>
          <w:sz w:val="28"/>
        </w:rPr>
        <w:t xml:space="preserve">которых </w:t>
      </w:r>
      <w:r>
        <w:rPr>
          <w:spacing w:val="-3"/>
          <w:sz w:val="28"/>
        </w:rPr>
        <w:t xml:space="preserve">легко </w:t>
      </w:r>
      <w:r>
        <w:rPr>
          <w:sz w:val="28"/>
        </w:rPr>
        <w:t xml:space="preserve">спрогнозировать сложности </w:t>
      </w:r>
      <w:r>
        <w:rPr>
          <w:spacing w:val="-3"/>
          <w:sz w:val="28"/>
        </w:rPr>
        <w:t xml:space="preserve">трудоустройства </w:t>
      </w:r>
      <w:r>
        <w:rPr>
          <w:sz w:val="28"/>
        </w:rPr>
        <w:t xml:space="preserve">(это наши </w:t>
      </w:r>
      <w:r>
        <w:rPr>
          <w:spacing w:val="-3"/>
          <w:sz w:val="28"/>
        </w:rPr>
        <w:t xml:space="preserve">«трудные», </w:t>
      </w:r>
      <w:r>
        <w:rPr>
          <w:sz w:val="28"/>
        </w:rPr>
        <w:t xml:space="preserve">дети из </w:t>
      </w:r>
      <w:r>
        <w:rPr>
          <w:spacing w:val="-3"/>
          <w:sz w:val="28"/>
        </w:rPr>
        <w:t>неблагополучных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семей);</w:t>
      </w:r>
    </w:p>
    <w:p w:rsidR="00272949" w:rsidRDefault="00E302B9">
      <w:pPr>
        <w:pStyle w:val="a4"/>
        <w:numPr>
          <w:ilvl w:val="0"/>
          <w:numId w:val="2"/>
        </w:numPr>
        <w:tabs>
          <w:tab w:val="left" w:pos="834"/>
        </w:tabs>
        <w:ind w:right="275"/>
        <w:rPr>
          <w:rFonts w:ascii="Symbol" w:hAnsi="Symbol"/>
          <w:sz w:val="28"/>
        </w:rPr>
      </w:pPr>
      <w:r>
        <w:rPr>
          <w:sz w:val="28"/>
        </w:rPr>
        <w:t xml:space="preserve">выработка </w:t>
      </w:r>
      <w:r>
        <w:rPr>
          <w:spacing w:val="-4"/>
          <w:sz w:val="28"/>
        </w:rPr>
        <w:t>гибкой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системы </w:t>
      </w:r>
      <w:r>
        <w:rPr>
          <w:spacing w:val="-3"/>
          <w:sz w:val="28"/>
        </w:rPr>
        <w:t xml:space="preserve">кооперации </w:t>
      </w:r>
      <w:r>
        <w:rPr>
          <w:sz w:val="28"/>
        </w:rPr>
        <w:t xml:space="preserve">старшей ступени </w:t>
      </w:r>
      <w:r>
        <w:rPr>
          <w:spacing w:val="-5"/>
          <w:sz w:val="28"/>
        </w:rPr>
        <w:t xml:space="preserve">школы </w:t>
      </w:r>
      <w:r>
        <w:rPr>
          <w:sz w:val="28"/>
        </w:rPr>
        <w:t xml:space="preserve">с учреждениями дополнительного и профессионального образования, а также с предприятиями </w:t>
      </w:r>
      <w:r>
        <w:rPr>
          <w:spacing w:val="-4"/>
          <w:sz w:val="28"/>
        </w:rPr>
        <w:t>города.</w:t>
      </w:r>
    </w:p>
    <w:p w:rsidR="00272949" w:rsidRDefault="00E302B9">
      <w:pPr>
        <w:pStyle w:val="a3"/>
        <w:ind w:left="137" w:right="285" w:firstLine="695"/>
        <w:jc w:val="both"/>
      </w:pPr>
      <w:r>
        <w:t xml:space="preserve">Реализация плана предусматривает активное участие </w:t>
      </w:r>
      <w:r>
        <w:rPr>
          <w:spacing w:val="-3"/>
        </w:rPr>
        <w:t xml:space="preserve">педагогов, </w:t>
      </w:r>
      <w:r>
        <w:t xml:space="preserve">родителей учащихся общеобразовательного учреждения, </w:t>
      </w:r>
      <w:r>
        <w:rPr>
          <w:spacing w:val="-3"/>
        </w:rPr>
        <w:t xml:space="preserve">работодателей, </w:t>
      </w:r>
      <w:r>
        <w:rPr>
          <w:spacing w:val="-5"/>
        </w:rPr>
        <w:t xml:space="preserve">сотрудников </w:t>
      </w:r>
      <w:r>
        <w:t xml:space="preserve">центра занятости населения и иных заинтересованных лиц в проведении </w:t>
      </w:r>
      <w:proofErr w:type="spellStart"/>
      <w:r>
        <w:t>профориентационных</w:t>
      </w:r>
      <w:proofErr w:type="spellEnd"/>
      <w:r>
        <w:t xml:space="preserve"> мероприятий, направленных на </w:t>
      </w:r>
      <w:r>
        <w:rPr>
          <w:spacing w:val="-4"/>
        </w:rPr>
        <w:t>подготовку</w:t>
      </w:r>
      <w:r>
        <w:rPr>
          <w:spacing w:val="62"/>
        </w:rPr>
        <w:t xml:space="preserve"> </w:t>
      </w:r>
      <w:r>
        <w:t>востребованных в регионе профессиональных кадров.</w:t>
      </w:r>
    </w:p>
    <w:p w:rsidR="00272949" w:rsidRDefault="00E302B9">
      <w:pPr>
        <w:pStyle w:val="a3"/>
        <w:ind w:left="113" w:right="310" w:firstLine="695"/>
        <w:jc w:val="both"/>
      </w:pPr>
      <w:r>
        <w:t>Профессиональная ориентаци</w:t>
      </w:r>
      <w:r w:rsidR="00CC4179">
        <w:t>я в школе - это система учебно-</w:t>
      </w:r>
      <w:r>
        <w:t xml:space="preserve">воспитательной работы, направленной на усвоение учащимися </w:t>
      </w:r>
      <w:proofErr w:type="gramStart"/>
      <w:r>
        <w:t>необходимого</w:t>
      </w:r>
      <w:proofErr w:type="gramEnd"/>
      <w:r>
        <w:t xml:space="preserve"> </w:t>
      </w:r>
      <w:proofErr w:type="spellStart"/>
      <w:r>
        <w:t>объѐма</w:t>
      </w:r>
      <w:proofErr w:type="spellEnd"/>
      <w:r>
        <w:t xml:space="preserve"> знаний о социально-экономических и психофизических характеристиках профессий.</w:t>
      </w:r>
    </w:p>
    <w:p w:rsidR="00443702" w:rsidRDefault="00443702">
      <w:pPr>
        <w:jc w:val="both"/>
      </w:pPr>
    </w:p>
    <w:p w:rsidR="00272949" w:rsidRDefault="00E302B9">
      <w:pPr>
        <w:pStyle w:val="a3"/>
        <w:spacing w:before="61"/>
        <w:ind w:left="122" w:right="288" w:firstLine="695"/>
        <w:jc w:val="both"/>
      </w:pPr>
      <w:r>
        <w:t xml:space="preserve">В школе </w:t>
      </w:r>
      <w:proofErr w:type="spellStart"/>
      <w:r>
        <w:t>профориентационная</w:t>
      </w:r>
      <w:proofErr w:type="spellEnd"/>
      <w:r>
        <w:t xml:space="preserve"> работа проводится администрацией учреждения, классными руководителями, библиотекарем, медицинским работником, учителями-предметниками.</w:t>
      </w:r>
    </w:p>
    <w:p w:rsidR="00272949" w:rsidRDefault="00E302B9">
      <w:pPr>
        <w:pStyle w:val="a3"/>
        <w:spacing w:before="1" w:line="321" w:lineRule="exact"/>
        <w:ind w:left="588"/>
      </w:pPr>
      <w:r>
        <w:t>Главные задачи их деятельности по профориентации учащихся:</w:t>
      </w:r>
    </w:p>
    <w:p w:rsidR="00272949" w:rsidRDefault="00E302B9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line="341" w:lineRule="exact"/>
        <w:ind w:hanging="361"/>
        <w:jc w:val="left"/>
        <w:rPr>
          <w:rFonts w:ascii="Symbol" w:hAnsi="Symbol"/>
          <w:sz w:val="28"/>
        </w:rPr>
      </w:pPr>
      <w:r>
        <w:rPr>
          <w:sz w:val="28"/>
        </w:rPr>
        <w:t>сформировать положительное отношение к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труду;</w:t>
      </w:r>
    </w:p>
    <w:p w:rsidR="00272949" w:rsidRDefault="00E302B9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line="342" w:lineRule="exact"/>
        <w:ind w:hanging="361"/>
        <w:jc w:val="left"/>
        <w:rPr>
          <w:rFonts w:ascii="Symbol" w:hAnsi="Symbol"/>
          <w:sz w:val="28"/>
        </w:rPr>
      </w:pPr>
      <w:r>
        <w:rPr>
          <w:spacing w:val="-3"/>
          <w:sz w:val="28"/>
        </w:rPr>
        <w:t xml:space="preserve">научить </w:t>
      </w:r>
      <w:r>
        <w:rPr>
          <w:sz w:val="28"/>
        </w:rPr>
        <w:t>разбираться в содержании профессиональной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272949" w:rsidRDefault="00E302B9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before="1"/>
        <w:ind w:right="1651"/>
        <w:jc w:val="left"/>
        <w:rPr>
          <w:rFonts w:ascii="Symbol" w:hAnsi="Symbol"/>
          <w:sz w:val="28"/>
        </w:rPr>
      </w:pPr>
      <w:r>
        <w:rPr>
          <w:spacing w:val="-3"/>
          <w:sz w:val="28"/>
        </w:rPr>
        <w:t xml:space="preserve">научить </w:t>
      </w:r>
      <w:r>
        <w:rPr>
          <w:sz w:val="28"/>
        </w:rPr>
        <w:t>соотносить требования, предъявляемые профессией, с индивидуальными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качествами;</w:t>
      </w:r>
    </w:p>
    <w:p w:rsidR="00272949" w:rsidRDefault="00E302B9">
      <w:pPr>
        <w:pStyle w:val="a4"/>
        <w:numPr>
          <w:ilvl w:val="0"/>
          <w:numId w:val="2"/>
        </w:numPr>
        <w:tabs>
          <w:tab w:val="left" w:pos="834"/>
        </w:tabs>
        <w:ind w:right="267"/>
        <w:rPr>
          <w:rFonts w:ascii="Symbol" w:hAnsi="Symbol"/>
          <w:sz w:val="28"/>
        </w:rPr>
      </w:pPr>
      <w:r>
        <w:rPr>
          <w:spacing w:val="-3"/>
          <w:sz w:val="28"/>
        </w:rPr>
        <w:t xml:space="preserve">научить </w:t>
      </w:r>
      <w:r>
        <w:rPr>
          <w:sz w:val="28"/>
        </w:rPr>
        <w:t>анализировать свои</w:t>
      </w:r>
      <w:r>
        <w:rPr>
          <w:spacing w:val="70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способности, (сформировать потребность в осознании и </w:t>
      </w:r>
      <w:r>
        <w:rPr>
          <w:spacing w:val="-3"/>
          <w:sz w:val="28"/>
        </w:rPr>
        <w:t xml:space="preserve">оценке </w:t>
      </w:r>
      <w:r>
        <w:rPr>
          <w:sz w:val="28"/>
        </w:rPr>
        <w:t>качеств и возможностей своей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личности)</w:t>
      </w:r>
    </w:p>
    <w:p w:rsidR="00272949" w:rsidRDefault="00272949">
      <w:pPr>
        <w:pStyle w:val="a3"/>
        <w:ind w:left="0"/>
      </w:pPr>
    </w:p>
    <w:p w:rsidR="00272949" w:rsidRDefault="00E302B9">
      <w:pPr>
        <w:pStyle w:val="a3"/>
        <w:ind w:left="127" w:right="284" w:firstLine="705"/>
        <w:jc w:val="both"/>
      </w:pPr>
      <w:r>
        <w:t xml:space="preserve">Основными направлениями </w:t>
      </w:r>
      <w:proofErr w:type="spellStart"/>
      <w:r>
        <w:t>профориентационной</w:t>
      </w:r>
      <w:proofErr w:type="spellEnd"/>
      <w:r>
        <w:t xml:space="preserve"> работе в школе являются:</w:t>
      </w:r>
    </w:p>
    <w:p w:rsidR="00272949" w:rsidRDefault="00E302B9">
      <w:pPr>
        <w:pStyle w:val="a4"/>
        <w:numPr>
          <w:ilvl w:val="0"/>
          <w:numId w:val="2"/>
        </w:numPr>
        <w:tabs>
          <w:tab w:val="left" w:pos="834"/>
        </w:tabs>
        <w:spacing w:line="340" w:lineRule="exact"/>
        <w:ind w:hanging="361"/>
        <w:rPr>
          <w:rFonts w:ascii="Symbol" w:hAnsi="Symbol"/>
          <w:sz w:val="28"/>
        </w:rPr>
      </w:pPr>
      <w:r>
        <w:rPr>
          <w:sz w:val="28"/>
        </w:rPr>
        <w:lastRenderedPageBreak/>
        <w:t>Профессиональная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информация.</w:t>
      </w:r>
    </w:p>
    <w:p w:rsidR="00272949" w:rsidRDefault="00E302B9">
      <w:pPr>
        <w:pStyle w:val="a4"/>
        <w:numPr>
          <w:ilvl w:val="0"/>
          <w:numId w:val="2"/>
        </w:numPr>
        <w:tabs>
          <w:tab w:val="left" w:pos="834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Профессиональное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воспитание.</w:t>
      </w:r>
    </w:p>
    <w:p w:rsidR="00272949" w:rsidRDefault="00E302B9">
      <w:pPr>
        <w:pStyle w:val="a3"/>
        <w:spacing w:before="1"/>
        <w:ind w:left="113" w:right="319" w:firstLine="707"/>
        <w:jc w:val="both"/>
      </w:pPr>
      <w:r>
        <w:t xml:space="preserve">План работы осуществляется поэтапно с </w:t>
      </w:r>
      <w:r>
        <w:rPr>
          <w:spacing w:val="-3"/>
        </w:rPr>
        <w:t xml:space="preserve">учетом </w:t>
      </w:r>
      <w:r>
        <w:t xml:space="preserve">возрастных особенностей учащихся, преемственности в содержании, формах и </w:t>
      </w:r>
      <w:r>
        <w:rPr>
          <w:spacing w:val="-3"/>
        </w:rPr>
        <w:t xml:space="preserve">методах </w:t>
      </w:r>
      <w:r>
        <w:t>работы в начальной, основной, средней</w:t>
      </w:r>
      <w:r>
        <w:rPr>
          <w:spacing w:val="59"/>
        </w:rPr>
        <w:t xml:space="preserve"> </w:t>
      </w:r>
      <w:r>
        <w:rPr>
          <w:spacing w:val="-4"/>
        </w:rPr>
        <w:t>школе.</w:t>
      </w:r>
    </w:p>
    <w:p w:rsidR="00272949" w:rsidRDefault="00E302B9">
      <w:pPr>
        <w:pStyle w:val="1"/>
        <w:spacing w:before="244"/>
        <w:jc w:val="both"/>
      </w:pPr>
      <w:r>
        <w:t>Профессиональная консультация</w:t>
      </w:r>
    </w:p>
    <w:p w:rsidR="00272949" w:rsidRDefault="00E302B9">
      <w:pPr>
        <w:pStyle w:val="a3"/>
        <w:spacing w:before="57"/>
        <w:ind w:left="113" w:right="317" w:firstLine="707"/>
        <w:jc w:val="both"/>
      </w:pPr>
      <w:r>
        <w:t>Профессиональная информация включает в себя сведения о мире профессий, личностных и профессионально важных качествах человека, существенных для самоопределения, о системе учебных заведений и путях получения профессии, о потребностях общества в кадрах.</w:t>
      </w:r>
    </w:p>
    <w:p w:rsidR="00272949" w:rsidRDefault="00E302B9">
      <w:pPr>
        <w:pStyle w:val="a3"/>
        <w:ind w:left="113" w:right="296" w:firstLine="707"/>
        <w:jc w:val="both"/>
      </w:pPr>
      <w:r>
        <w:t>Профессиональное воспитание включает в себя формирование склонностей и профессиональных интересов школьников. Сущность педагогической работы по профессиональному воспитанию заключается в том, чтобы побуждать учащихся к участию в разнообразных формах учебной и внеклассной работы, общественно-полезному и производственному труду, к активной пробе сил. Это позволяет на практическом опыте узнать и определить свои склонности и способности. Склонность развивается в процессе деятельности, а профессиональные знания успешно накапливаются при наличии профессиональных интересов. Важно, чтобы школьник пробовал себя в самых различных видах деятельности.</w:t>
      </w:r>
    </w:p>
    <w:p w:rsidR="00272949" w:rsidRDefault="00E302B9">
      <w:pPr>
        <w:pStyle w:val="a3"/>
        <w:ind w:left="113" w:right="316" w:firstLine="707"/>
        <w:jc w:val="both"/>
      </w:pPr>
      <w:r>
        <w:t xml:space="preserve">Профессиональное </w:t>
      </w:r>
      <w:r>
        <w:rPr>
          <w:spacing w:val="-3"/>
        </w:rPr>
        <w:t>консультировани</w:t>
      </w:r>
      <w:proofErr w:type="gramStart"/>
      <w:r>
        <w:rPr>
          <w:spacing w:val="-3"/>
        </w:rPr>
        <w:t>е-</w:t>
      </w:r>
      <w:proofErr w:type="gramEnd"/>
      <w:r>
        <w:rPr>
          <w:spacing w:val="-3"/>
        </w:rPr>
        <w:t xml:space="preserve"> </w:t>
      </w:r>
      <w:r>
        <w:t xml:space="preserve">изучение личности учащегося и на этой основе </w:t>
      </w:r>
      <w:r>
        <w:rPr>
          <w:spacing w:val="-3"/>
        </w:rPr>
        <w:t xml:space="preserve">выдача </w:t>
      </w:r>
      <w:r>
        <w:t xml:space="preserve">профессиональных </w:t>
      </w:r>
      <w:r>
        <w:rPr>
          <w:spacing w:val="-3"/>
        </w:rPr>
        <w:t xml:space="preserve">рекомендаций. </w:t>
      </w:r>
      <w:r>
        <w:t xml:space="preserve">Профессиональная </w:t>
      </w:r>
      <w:r>
        <w:rPr>
          <w:spacing w:val="-4"/>
        </w:rPr>
        <w:t xml:space="preserve">консультация </w:t>
      </w:r>
      <w:r>
        <w:t>чаще всего носит индивидуальный характер.</w:t>
      </w:r>
    </w:p>
    <w:p w:rsidR="00272949" w:rsidRDefault="00E302B9">
      <w:pPr>
        <w:pStyle w:val="a3"/>
        <w:ind w:left="113" w:right="281" w:firstLine="707"/>
        <w:jc w:val="both"/>
      </w:pPr>
      <w:r>
        <w:t xml:space="preserve">Классный руководитель может использовать такие методы работы как наблюдение за деятельностью и развитием учащихся, изучение результатов их учебной и </w:t>
      </w:r>
      <w:proofErr w:type="spellStart"/>
      <w:r>
        <w:t>внеучебной</w:t>
      </w:r>
      <w:proofErr w:type="spellEnd"/>
      <w:r>
        <w:t xml:space="preserve"> деятельности, анкетирование, составление психолог</w:t>
      </w:r>
      <w:proofErr w:type="gramStart"/>
      <w:r>
        <w:t>о-</w:t>
      </w:r>
      <w:proofErr w:type="gramEnd"/>
      <w:r>
        <w:t xml:space="preserve"> педагогических характеристик учащихся.</w:t>
      </w:r>
    </w:p>
    <w:p w:rsidR="00272949" w:rsidRDefault="00E302B9">
      <w:pPr>
        <w:pStyle w:val="a3"/>
        <w:spacing w:before="1" w:line="321" w:lineRule="exact"/>
        <w:ind w:left="821"/>
        <w:jc w:val="both"/>
      </w:pPr>
      <w:r>
        <w:t>Формы работы могут быть следующие:</w:t>
      </w:r>
    </w:p>
    <w:p w:rsidR="00272949" w:rsidRDefault="00E302B9">
      <w:pPr>
        <w:pStyle w:val="a4"/>
        <w:numPr>
          <w:ilvl w:val="0"/>
          <w:numId w:val="2"/>
        </w:numPr>
        <w:tabs>
          <w:tab w:val="left" w:pos="834"/>
        </w:tabs>
        <w:spacing w:line="342" w:lineRule="exact"/>
        <w:ind w:hanging="361"/>
        <w:rPr>
          <w:rFonts w:ascii="Symbol" w:hAnsi="Symbol"/>
          <w:sz w:val="28"/>
        </w:rPr>
      </w:pPr>
      <w:proofErr w:type="spellStart"/>
      <w:r>
        <w:rPr>
          <w:sz w:val="28"/>
        </w:rPr>
        <w:t>профориентационные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уроки;</w:t>
      </w:r>
    </w:p>
    <w:p w:rsidR="00272949" w:rsidRDefault="00E302B9">
      <w:pPr>
        <w:pStyle w:val="a4"/>
        <w:numPr>
          <w:ilvl w:val="0"/>
          <w:numId w:val="2"/>
        </w:numPr>
        <w:tabs>
          <w:tab w:val="left" w:pos="834"/>
        </w:tabs>
        <w:ind w:hanging="361"/>
        <w:rPr>
          <w:rFonts w:ascii="Symbol" w:hAnsi="Symbol"/>
          <w:sz w:val="28"/>
        </w:rPr>
      </w:pPr>
      <w:r>
        <w:rPr>
          <w:sz w:val="28"/>
        </w:rPr>
        <w:t>экскурсии;</w:t>
      </w:r>
    </w:p>
    <w:p w:rsidR="00272949" w:rsidRDefault="00E302B9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before="80"/>
        <w:ind w:hanging="361"/>
        <w:jc w:val="left"/>
        <w:rPr>
          <w:rFonts w:ascii="Symbol" w:hAnsi="Symbol"/>
          <w:sz w:val="28"/>
        </w:rPr>
      </w:pPr>
      <w:r>
        <w:rPr>
          <w:sz w:val="28"/>
        </w:rPr>
        <w:t>классный час по</w:t>
      </w:r>
      <w:r>
        <w:rPr>
          <w:spacing w:val="-3"/>
          <w:sz w:val="28"/>
        </w:rPr>
        <w:t xml:space="preserve"> </w:t>
      </w:r>
      <w:r>
        <w:rPr>
          <w:sz w:val="28"/>
        </w:rPr>
        <w:t>профориентации;</w:t>
      </w:r>
    </w:p>
    <w:p w:rsidR="00272949" w:rsidRDefault="00E302B9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line="342" w:lineRule="exact"/>
        <w:ind w:hanging="361"/>
        <w:jc w:val="left"/>
        <w:rPr>
          <w:rFonts w:ascii="Symbol" w:hAnsi="Symbol"/>
          <w:sz w:val="28"/>
        </w:rPr>
      </w:pPr>
      <w:r>
        <w:rPr>
          <w:sz w:val="28"/>
        </w:rPr>
        <w:t>встречи со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специалистами;</w:t>
      </w:r>
    </w:p>
    <w:p w:rsidR="00272949" w:rsidRDefault="00E302B9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line="342" w:lineRule="exact"/>
        <w:ind w:hanging="361"/>
        <w:jc w:val="left"/>
        <w:rPr>
          <w:rFonts w:ascii="Symbol" w:hAnsi="Symbol"/>
          <w:sz w:val="28"/>
        </w:rPr>
      </w:pPr>
      <w:r>
        <w:rPr>
          <w:sz w:val="28"/>
        </w:rPr>
        <w:t xml:space="preserve">родительские собрания по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z w:val="28"/>
        </w:rPr>
        <w:t xml:space="preserve"> </w:t>
      </w:r>
      <w:r>
        <w:rPr>
          <w:spacing w:val="-3"/>
          <w:sz w:val="28"/>
        </w:rPr>
        <w:t xml:space="preserve">тематике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т.д.</w:t>
      </w:r>
    </w:p>
    <w:p w:rsidR="00272949" w:rsidRDefault="00E302B9">
      <w:pPr>
        <w:pStyle w:val="a3"/>
        <w:spacing w:before="1"/>
        <w:ind w:left="113" w:right="305" w:firstLine="590"/>
        <w:jc w:val="both"/>
      </w:pPr>
      <w:r>
        <w:t xml:space="preserve">Важно помнить, </w:t>
      </w:r>
      <w:r>
        <w:rPr>
          <w:spacing w:val="-3"/>
        </w:rPr>
        <w:t xml:space="preserve">что </w:t>
      </w:r>
      <w:proofErr w:type="spellStart"/>
      <w:r>
        <w:t>профориентационная</w:t>
      </w:r>
      <w:proofErr w:type="spellEnd"/>
      <w:r>
        <w:t xml:space="preserve"> работа в </w:t>
      </w:r>
      <w:r>
        <w:rPr>
          <w:spacing w:val="-4"/>
        </w:rPr>
        <w:t xml:space="preserve">школе  </w:t>
      </w:r>
      <w:r>
        <w:t xml:space="preserve">приносит </w:t>
      </w:r>
      <w:r>
        <w:rPr>
          <w:spacing w:val="-2"/>
        </w:rPr>
        <w:t xml:space="preserve">пользу </w:t>
      </w:r>
      <w:r>
        <w:rPr>
          <w:spacing w:val="-4"/>
        </w:rPr>
        <w:t>только</w:t>
      </w:r>
      <w:r>
        <w:rPr>
          <w:spacing w:val="62"/>
        </w:rPr>
        <w:t xml:space="preserve"> </w:t>
      </w:r>
      <w:r>
        <w:rPr>
          <w:spacing w:val="-4"/>
        </w:rPr>
        <w:t>тогда,</w:t>
      </w:r>
      <w:r>
        <w:rPr>
          <w:spacing w:val="62"/>
        </w:rPr>
        <w:t xml:space="preserve"> </w:t>
      </w:r>
      <w:r>
        <w:rPr>
          <w:spacing w:val="-6"/>
        </w:rPr>
        <w:t xml:space="preserve">когда </w:t>
      </w:r>
      <w:r>
        <w:t xml:space="preserve">к </w:t>
      </w:r>
      <w:proofErr w:type="spellStart"/>
      <w:r>
        <w:t>профориентационной</w:t>
      </w:r>
      <w:proofErr w:type="spellEnd"/>
      <w:r>
        <w:t xml:space="preserve"> работе </w:t>
      </w:r>
      <w:proofErr w:type="spellStart"/>
      <w:r>
        <w:t>привлечѐн</w:t>
      </w:r>
      <w:proofErr w:type="spellEnd"/>
      <w:r>
        <w:t xml:space="preserve"> весь </w:t>
      </w:r>
      <w:r>
        <w:rPr>
          <w:spacing w:val="-3"/>
        </w:rPr>
        <w:t xml:space="preserve">коллектив </w:t>
      </w:r>
      <w:r>
        <w:rPr>
          <w:spacing w:val="-4"/>
        </w:rPr>
        <w:t xml:space="preserve">школы, </w:t>
      </w:r>
      <w:r>
        <w:t xml:space="preserve">и </w:t>
      </w:r>
      <w:r>
        <w:rPr>
          <w:spacing w:val="-7"/>
        </w:rPr>
        <w:t xml:space="preserve">когда </w:t>
      </w:r>
      <w:r>
        <w:rPr>
          <w:spacing w:val="-3"/>
        </w:rPr>
        <w:t xml:space="preserve">соблюдаются </w:t>
      </w:r>
      <w:r>
        <w:t>следующие</w:t>
      </w:r>
      <w:r>
        <w:rPr>
          <w:spacing w:val="11"/>
        </w:rPr>
        <w:t xml:space="preserve"> </w:t>
      </w:r>
      <w:r>
        <w:t>принципы:</w:t>
      </w:r>
    </w:p>
    <w:p w:rsidR="00272949" w:rsidRDefault="00E302B9">
      <w:pPr>
        <w:pStyle w:val="a4"/>
        <w:numPr>
          <w:ilvl w:val="1"/>
          <w:numId w:val="2"/>
        </w:numPr>
        <w:tabs>
          <w:tab w:val="left" w:pos="927"/>
        </w:tabs>
        <w:ind w:right="315" w:firstLine="460"/>
        <w:rPr>
          <w:sz w:val="28"/>
        </w:rPr>
      </w:pPr>
      <w:r>
        <w:rPr>
          <w:sz w:val="28"/>
        </w:rPr>
        <w:t xml:space="preserve">Систематичность и преемственность – </w:t>
      </w:r>
      <w:proofErr w:type="spellStart"/>
      <w:r>
        <w:rPr>
          <w:sz w:val="28"/>
        </w:rPr>
        <w:t>профориентационная</w:t>
      </w:r>
      <w:proofErr w:type="spellEnd"/>
      <w:r>
        <w:rPr>
          <w:sz w:val="28"/>
        </w:rPr>
        <w:t xml:space="preserve"> работа не должна ограничиваться </w:t>
      </w:r>
      <w:r>
        <w:rPr>
          <w:spacing w:val="-3"/>
          <w:sz w:val="28"/>
        </w:rPr>
        <w:t xml:space="preserve">работой </w:t>
      </w:r>
      <w:r>
        <w:rPr>
          <w:spacing w:val="-5"/>
          <w:sz w:val="28"/>
        </w:rPr>
        <w:t xml:space="preserve">только </w:t>
      </w:r>
      <w:r>
        <w:rPr>
          <w:sz w:val="28"/>
        </w:rPr>
        <w:t xml:space="preserve">со старшеклассниками. Эта работа ведется с </w:t>
      </w:r>
      <w:r>
        <w:rPr>
          <w:spacing w:val="-3"/>
          <w:sz w:val="28"/>
        </w:rPr>
        <w:t xml:space="preserve">первого </w:t>
      </w:r>
      <w:r>
        <w:rPr>
          <w:sz w:val="28"/>
        </w:rPr>
        <w:t>по выпускной</w:t>
      </w:r>
      <w:r>
        <w:rPr>
          <w:spacing w:val="3"/>
          <w:sz w:val="28"/>
        </w:rPr>
        <w:t xml:space="preserve"> </w:t>
      </w:r>
      <w:r>
        <w:rPr>
          <w:sz w:val="28"/>
        </w:rPr>
        <w:t>класс.</w:t>
      </w:r>
    </w:p>
    <w:p w:rsidR="00272949" w:rsidRDefault="00E302B9">
      <w:pPr>
        <w:pStyle w:val="a4"/>
        <w:numPr>
          <w:ilvl w:val="1"/>
          <w:numId w:val="2"/>
        </w:numPr>
        <w:tabs>
          <w:tab w:val="left" w:pos="1050"/>
        </w:tabs>
        <w:ind w:right="300" w:firstLine="460"/>
        <w:rPr>
          <w:sz w:val="28"/>
        </w:rPr>
      </w:pPr>
      <w:r>
        <w:rPr>
          <w:sz w:val="28"/>
        </w:rPr>
        <w:t xml:space="preserve">Дифференцированный и индивидуальный </w:t>
      </w:r>
      <w:r>
        <w:rPr>
          <w:spacing w:val="-5"/>
          <w:sz w:val="28"/>
        </w:rPr>
        <w:t xml:space="preserve">подход </w:t>
      </w:r>
      <w:r>
        <w:rPr>
          <w:sz w:val="28"/>
        </w:rPr>
        <w:t xml:space="preserve">к учащимся в зависимости от возраста и уровня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z w:val="28"/>
        </w:rPr>
        <w:t xml:space="preserve"> их интересов, от различий в ценностных ориентациях и жизненных планах, от уровня успеваемости.</w:t>
      </w:r>
    </w:p>
    <w:p w:rsidR="00272949" w:rsidRDefault="00E302B9">
      <w:pPr>
        <w:pStyle w:val="a4"/>
        <w:numPr>
          <w:ilvl w:val="1"/>
          <w:numId w:val="2"/>
        </w:numPr>
        <w:tabs>
          <w:tab w:val="left" w:pos="915"/>
        </w:tabs>
        <w:spacing w:line="242" w:lineRule="auto"/>
        <w:ind w:right="320" w:firstLine="460"/>
        <w:rPr>
          <w:sz w:val="28"/>
        </w:rPr>
      </w:pPr>
      <w:r>
        <w:rPr>
          <w:sz w:val="28"/>
        </w:rPr>
        <w:t xml:space="preserve">Оптимальное сочетание массовых, групповых и индивидуальных форм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z w:val="28"/>
        </w:rPr>
        <w:t xml:space="preserve"> работы с учащимися и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родителями.</w:t>
      </w:r>
    </w:p>
    <w:p w:rsidR="00272949" w:rsidRDefault="00E302B9">
      <w:pPr>
        <w:pStyle w:val="a4"/>
        <w:numPr>
          <w:ilvl w:val="1"/>
          <w:numId w:val="2"/>
        </w:numPr>
        <w:tabs>
          <w:tab w:val="left" w:pos="992"/>
        </w:tabs>
        <w:ind w:right="318" w:firstLine="460"/>
        <w:rPr>
          <w:sz w:val="28"/>
        </w:rPr>
      </w:pPr>
      <w:r>
        <w:rPr>
          <w:sz w:val="28"/>
        </w:rPr>
        <w:t xml:space="preserve">Взаимосвязь </w:t>
      </w:r>
      <w:r>
        <w:rPr>
          <w:spacing w:val="-4"/>
          <w:sz w:val="28"/>
        </w:rPr>
        <w:t>школы,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семьи, профессиональных учебных заведений, центров профориентации </w:t>
      </w:r>
      <w:r>
        <w:rPr>
          <w:spacing w:val="-3"/>
          <w:sz w:val="28"/>
        </w:rPr>
        <w:t xml:space="preserve">молодежи, службы </w:t>
      </w:r>
      <w:r>
        <w:rPr>
          <w:sz w:val="28"/>
        </w:rPr>
        <w:t xml:space="preserve">занятости, общественных </w:t>
      </w:r>
      <w:r>
        <w:rPr>
          <w:sz w:val="28"/>
        </w:rPr>
        <w:lastRenderedPageBreak/>
        <w:t>молодежных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организаций.</w:t>
      </w:r>
    </w:p>
    <w:p w:rsidR="00272949" w:rsidRDefault="00E302B9">
      <w:pPr>
        <w:pStyle w:val="a4"/>
        <w:numPr>
          <w:ilvl w:val="1"/>
          <w:numId w:val="2"/>
        </w:numPr>
        <w:tabs>
          <w:tab w:val="left" w:pos="1126"/>
        </w:tabs>
        <w:ind w:right="304" w:firstLine="460"/>
        <w:rPr>
          <w:sz w:val="28"/>
        </w:rPr>
      </w:pPr>
      <w:r>
        <w:rPr>
          <w:sz w:val="28"/>
        </w:rPr>
        <w:t>Связь профориентации с жизнью (органическое единство с потребностями общества в</w:t>
      </w:r>
      <w:r>
        <w:rPr>
          <w:spacing w:val="-2"/>
          <w:sz w:val="28"/>
        </w:rPr>
        <w:t xml:space="preserve"> </w:t>
      </w:r>
      <w:r>
        <w:rPr>
          <w:sz w:val="28"/>
        </w:rPr>
        <w:t>кадрах).</w:t>
      </w:r>
    </w:p>
    <w:p w:rsidR="00272949" w:rsidRDefault="00E302B9">
      <w:pPr>
        <w:pStyle w:val="a3"/>
        <w:spacing w:line="242" w:lineRule="auto"/>
        <w:ind w:left="127" w:right="317" w:firstLine="432"/>
        <w:jc w:val="both"/>
      </w:pPr>
      <w:r>
        <w:t>Данные памятки предназначены для классных руководителей в работе с учащимися по их профессиональному самоопределению.</w:t>
      </w:r>
    </w:p>
    <w:p w:rsidR="00272949" w:rsidRDefault="00272949">
      <w:pPr>
        <w:pStyle w:val="a3"/>
        <w:spacing w:before="4"/>
        <w:ind w:left="0"/>
        <w:rPr>
          <w:sz w:val="27"/>
        </w:rPr>
      </w:pPr>
    </w:p>
    <w:p w:rsidR="00272949" w:rsidRDefault="00E302B9">
      <w:pPr>
        <w:pStyle w:val="1"/>
        <w:spacing w:line="319" w:lineRule="exact"/>
      </w:pPr>
      <w:r>
        <w:rPr>
          <w:b w:val="0"/>
          <w:color w:val="333333"/>
          <w:spacing w:val="-71"/>
          <w:u w:val="thick" w:color="333333"/>
        </w:rPr>
        <w:t xml:space="preserve"> </w:t>
      </w:r>
      <w:r>
        <w:rPr>
          <w:color w:val="333333"/>
          <w:u w:val="thick" w:color="333333"/>
        </w:rPr>
        <w:t xml:space="preserve">Формы взаимодействия с учащимися </w:t>
      </w:r>
      <w:r>
        <w:rPr>
          <w:color w:val="333333"/>
          <w:spacing w:val="-3"/>
          <w:u w:val="thick" w:color="333333"/>
        </w:rPr>
        <w:t xml:space="preserve">школы </w:t>
      </w:r>
      <w:r>
        <w:rPr>
          <w:color w:val="333333"/>
          <w:u w:val="thick" w:color="333333"/>
        </w:rPr>
        <w:t>с целью профориентации:</w:t>
      </w:r>
    </w:p>
    <w:p w:rsidR="00272949" w:rsidRDefault="00E302B9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line="340" w:lineRule="exact"/>
        <w:ind w:hanging="361"/>
        <w:jc w:val="left"/>
        <w:rPr>
          <w:rFonts w:ascii="Symbol" w:hAnsi="Symbol"/>
          <w:color w:val="333333"/>
          <w:sz w:val="28"/>
        </w:rPr>
      </w:pPr>
      <w:r>
        <w:rPr>
          <w:color w:val="333333"/>
          <w:sz w:val="28"/>
        </w:rPr>
        <w:t>анкетирование и тестирование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старшеклассников;</w:t>
      </w:r>
    </w:p>
    <w:p w:rsidR="00272949" w:rsidRDefault="00E302B9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line="342" w:lineRule="exact"/>
        <w:ind w:hanging="361"/>
        <w:jc w:val="left"/>
        <w:rPr>
          <w:rFonts w:ascii="Symbol" w:hAnsi="Symbol"/>
          <w:color w:val="333333"/>
          <w:sz w:val="28"/>
        </w:rPr>
      </w:pPr>
      <w:r>
        <w:rPr>
          <w:color w:val="333333"/>
          <w:spacing w:val="-4"/>
          <w:sz w:val="28"/>
        </w:rPr>
        <w:t xml:space="preserve">консультации </w:t>
      </w:r>
      <w:r>
        <w:rPr>
          <w:color w:val="333333"/>
          <w:sz w:val="28"/>
        </w:rPr>
        <w:t xml:space="preserve">для </w:t>
      </w:r>
      <w:r>
        <w:rPr>
          <w:color w:val="333333"/>
          <w:spacing w:val="-4"/>
          <w:sz w:val="28"/>
        </w:rPr>
        <w:t xml:space="preserve">школьников </w:t>
      </w:r>
      <w:r>
        <w:rPr>
          <w:color w:val="333333"/>
          <w:sz w:val="28"/>
        </w:rPr>
        <w:t>и их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родителей;</w:t>
      </w:r>
    </w:p>
    <w:p w:rsidR="00272949" w:rsidRDefault="00E302B9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line="342" w:lineRule="exact"/>
        <w:ind w:hanging="361"/>
        <w:jc w:val="left"/>
        <w:rPr>
          <w:rFonts w:ascii="Symbol" w:hAnsi="Symbol"/>
          <w:color w:val="333333"/>
          <w:sz w:val="28"/>
        </w:rPr>
      </w:pPr>
      <w:proofErr w:type="spellStart"/>
      <w:r>
        <w:rPr>
          <w:color w:val="333333"/>
          <w:sz w:val="28"/>
        </w:rPr>
        <w:t>профориентационные</w:t>
      </w:r>
      <w:proofErr w:type="spellEnd"/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опросники;</w:t>
      </w:r>
    </w:p>
    <w:p w:rsidR="00272949" w:rsidRDefault="00E302B9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before="1"/>
        <w:ind w:hanging="361"/>
        <w:jc w:val="left"/>
        <w:rPr>
          <w:rFonts w:ascii="Symbol" w:hAnsi="Symbol"/>
          <w:color w:val="333333"/>
          <w:sz w:val="28"/>
        </w:rPr>
      </w:pPr>
      <w:proofErr w:type="spellStart"/>
      <w:r>
        <w:rPr>
          <w:color w:val="333333"/>
          <w:sz w:val="28"/>
        </w:rPr>
        <w:t>профориентационные</w:t>
      </w:r>
      <w:proofErr w:type="spellEnd"/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игры.</w:t>
      </w:r>
    </w:p>
    <w:p w:rsidR="00272949" w:rsidRDefault="00E302B9">
      <w:pPr>
        <w:pStyle w:val="1"/>
        <w:spacing w:before="3"/>
      </w:pPr>
      <w:r>
        <w:rPr>
          <w:b w:val="0"/>
          <w:color w:val="333333"/>
          <w:spacing w:val="-71"/>
          <w:u w:val="thick" w:color="333333"/>
        </w:rPr>
        <w:t xml:space="preserve"> </w:t>
      </w:r>
      <w:r>
        <w:rPr>
          <w:color w:val="333333"/>
          <w:u w:val="thick" w:color="333333"/>
        </w:rPr>
        <w:t>Мероприятия, ориентированные на профориентацию</w:t>
      </w:r>
      <w:r>
        <w:rPr>
          <w:color w:val="333333"/>
          <w:spacing w:val="-3"/>
          <w:u w:val="thick" w:color="333333"/>
        </w:rPr>
        <w:t xml:space="preserve"> школьников:</w:t>
      </w:r>
    </w:p>
    <w:p w:rsidR="00272949" w:rsidRDefault="00E302B9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before="114"/>
        <w:ind w:hanging="361"/>
        <w:jc w:val="left"/>
        <w:rPr>
          <w:rFonts w:ascii="Symbol" w:hAnsi="Symbol"/>
          <w:color w:val="333333"/>
          <w:sz w:val="28"/>
        </w:rPr>
      </w:pPr>
      <w:r>
        <w:rPr>
          <w:color w:val="333333"/>
          <w:sz w:val="28"/>
        </w:rPr>
        <w:t>экскурсии на предприятия и в организации с целью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pacing w:val="-3"/>
          <w:sz w:val="28"/>
        </w:rPr>
        <w:t>ознакомления;</w:t>
      </w:r>
    </w:p>
    <w:p w:rsidR="00272949" w:rsidRDefault="00E302B9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ind w:right="272"/>
        <w:jc w:val="left"/>
        <w:rPr>
          <w:rFonts w:ascii="Symbol" w:hAnsi="Symbol"/>
          <w:color w:val="333333"/>
          <w:sz w:val="28"/>
        </w:rPr>
      </w:pPr>
      <w:r>
        <w:rPr>
          <w:sz w:val="28"/>
        </w:rPr>
        <w:t xml:space="preserve">посещение выставок-ярмарок учебных </w:t>
      </w:r>
      <w:r>
        <w:rPr>
          <w:spacing w:val="-3"/>
          <w:sz w:val="28"/>
        </w:rPr>
        <w:t xml:space="preserve">мест, </w:t>
      </w:r>
      <w:r>
        <w:rPr>
          <w:sz w:val="28"/>
        </w:rPr>
        <w:t xml:space="preserve">организованных учебными заведениями </w:t>
      </w:r>
      <w:r>
        <w:rPr>
          <w:color w:val="333333"/>
          <w:sz w:val="28"/>
        </w:rPr>
        <w:t>(совместно с Центром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занятости);</w:t>
      </w:r>
    </w:p>
    <w:p w:rsidR="00272949" w:rsidRDefault="00E302B9">
      <w:pPr>
        <w:pStyle w:val="a4"/>
        <w:numPr>
          <w:ilvl w:val="0"/>
          <w:numId w:val="2"/>
        </w:numPr>
        <w:tabs>
          <w:tab w:val="left" w:pos="833"/>
          <w:tab w:val="left" w:pos="834"/>
          <w:tab w:val="left" w:pos="2381"/>
          <w:tab w:val="left" w:pos="4070"/>
          <w:tab w:val="left" w:pos="6665"/>
          <w:tab w:val="left" w:pos="8847"/>
          <w:tab w:val="left" w:pos="9214"/>
        </w:tabs>
        <w:spacing w:before="1"/>
        <w:ind w:right="276"/>
        <w:jc w:val="left"/>
        <w:rPr>
          <w:rFonts w:ascii="Symbol" w:hAnsi="Symbol"/>
          <w:sz w:val="28"/>
        </w:rPr>
      </w:pPr>
      <w:r>
        <w:rPr>
          <w:sz w:val="28"/>
        </w:rPr>
        <w:t>посещение</w:t>
      </w:r>
      <w:r>
        <w:rPr>
          <w:sz w:val="28"/>
        </w:rPr>
        <w:tab/>
        <w:t>учреждений</w:t>
      </w:r>
      <w:r>
        <w:rPr>
          <w:sz w:val="28"/>
        </w:rPr>
        <w:tab/>
        <w:t>профессионального</w:t>
      </w:r>
      <w:r>
        <w:rPr>
          <w:sz w:val="28"/>
        </w:rPr>
        <w:tab/>
        <w:t>образования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6"/>
          <w:sz w:val="28"/>
        </w:rPr>
        <w:t xml:space="preserve">Дни </w:t>
      </w:r>
      <w:r>
        <w:rPr>
          <w:sz w:val="28"/>
        </w:rPr>
        <w:t>открытых</w:t>
      </w:r>
      <w:r>
        <w:rPr>
          <w:spacing w:val="-4"/>
          <w:sz w:val="28"/>
        </w:rPr>
        <w:t xml:space="preserve"> </w:t>
      </w:r>
      <w:r>
        <w:rPr>
          <w:sz w:val="28"/>
        </w:rPr>
        <w:t>дверей;</w:t>
      </w:r>
    </w:p>
    <w:p w:rsidR="00272949" w:rsidRDefault="00E302B9" w:rsidP="00E302B9">
      <w:pPr>
        <w:pStyle w:val="a4"/>
        <w:numPr>
          <w:ilvl w:val="0"/>
          <w:numId w:val="1"/>
        </w:numPr>
        <w:tabs>
          <w:tab w:val="left" w:pos="851"/>
        </w:tabs>
        <w:ind w:right="274" w:hanging="2118"/>
        <w:jc w:val="left"/>
        <w:rPr>
          <w:sz w:val="28"/>
        </w:rPr>
      </w:pPr>
      <w:r>
        <w:rPr>
          <w:color w:val="333333"/>
          <w:sz w:val="28"/>
        </w:rPr>
        <w:t xml:space="preserve">содействие временному </w:t>
      </w:r>
      <w:r>
        <w:rPr>
          <w:color w:val="333333"/>
          <w:spacing w:val="-4"/>
          <w:sz w:val="28"/>
        </w:rPr>
        <w:t xml:space="preserve">трудоустройству </w:t>
      </w:r>
      <w:r>
        <w:rPr>
          <w:color w:val="333333"/>
          <w:sz w:val="28"/>
        </w:rPr>
        <w:t xml:space="preserve">обучающихся </w:t>
      </w:r>
      <w:r>
        <w:rPr>
          <w:color w:val="333333"/>
          <w:spacing w:val="-3"/>
          <w:sz w:val="28"/>
        </w:rPr>
        <w:t xml:space="preserve">во </w:t>
      </w:r>
      <w:r>
        <w:rPr>
          <w:color w:val="333333"/>
          <w:sz w:val="28"/>
        </w:rPr>
        <w:t>время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pacing w:val="-4"/>
          <w:sz w:val="28"/>
        </w:rPr>
        <w:t>каникул;</w:t>
      </w:r>
    </w:p>
    <w:p w:rsidR="00272949" w:rsidRDefault="00E302B9">
      <w:pPr>
        <w:pStyle w:val="a4"/>
        <w:numPr>
          <w:ilvl w:val="0"/>
          <w:numId w:val="2"/>
        </w:numPr>
        <w:tabs>
          <w:tab w:val="left" w:pos="833"/>
          <w:tab w:val="left" w:pos="834"/>
          <w:tab w:val="left" w:pos="2744"/>
          <w:tab w:val="left" w:pos="5092"/>
          <w:tab w:val="left" w:pos="6686"/>
          <w:tab w:val="left" w:pos="7201"/>
          <w:tab w:val="left" w:pos="9439"/>
        </w:tabs>
        <w:ind w:right="271"/>
        <w:jc w:val="left"/>
        <w:rPr>
          <w:rFonts w:ascii="Symbol" w:hAnsi="Symbol"/>
          <w:color w:val="333333"/>
          <w:sz w:val="28"/>
        </w:rPr>
      </w:pPr>
      <w:r>
        <w:rPr>
          <w:color w:val="333333"/>
          <w:sz w:val="28"/>
        </w:rPr>
        <w:t>расположение</w:t>
      </w:r>
      <w:r>
        <w:rPr>
          <w:color w:val="333333"/>
          <w:sz w:val="28"/>
        </w:rPr>
        <w:tab/>
        <w:t>информационных</w:t>
      </w:r>
      <w:r>
        <w:rPr>
          <w:color w:val="333333"/>
          <w:sz w:val="28"/>
        </w:rPr>
        <w:tab/>
        <w:t>материалов</w:t>
      </w:r>
      <w:r>
        <w:rPr>
          <w:color w:val="333333"/>
          <w:sz w:val="28"/>
        </w:rPr>
        <w:tab/>
        <w:t>по</w:t>
      </w:r>
      <w:r>
        <w:rPr>
          <w:color w:val="333333"/>
          <w:sz w:val="28"/>
        </w:rPr>
        <w:tab/>
        <w:t>профориентации</w:t>
      </w:r>
      <w:r>
        <w:rPr>
          <w:color w:val="333333"/>
          <w:sz w:val="28"/>
        </w:rPr>
        <w:tab/>
      </w:r>
      <w:r>
        <w:rPr>
          <w:color w:val="333333"/>
          <w:spacing w:val="-10"/>
          <w:sz w:val="28"/>
        </w:rPr>
        <w:t xml:space="preserve">на </w:t>
      </w:r>
      <w:r>
        <w:rPr>
          <w:color w:val="333333"/>
          <w:spacing w:val="-4"/>
          <w:sz w:val="28"/>
        </w:rPr>
        <w:t>школьном</w:t>
      </w:r>
      <w:r>
        <w:rPr>
          <w:color w:val="333333"/>
          <w:spacing w:val="3"/>
          <w:sz w:val="28"/>
        </w:rPr>
        <w:t xml:space="preserve"> </w:t>
      </w:r>
      <w:r>
        <w:rPr>
          <w:color w:val="333333"/>
          <w:sz w:val="28"/>
        </w:rPr>
        <w:t>сайте.</w:t>
      </w:r>
    </w:p>
    <w:p w:rsidR="00272949" w:rsidRDefault="00272949">
      <w:pPr>
        <w:rPr>
          <w:rFonts w:ascii="Symbol" w:hAnsi="Symbol"/>
          <w:sz w:val="28"/>
        </w:rPr>
      </w:pPr>
    </w:p>
    <w:p w:rsidR="00C8155B" w:rsidRDefault="00C8155B">
      <w:pPr>
        <w:rPr>
          <w:rFonts w:ascii="Symbol" w:hAnsi="Symbol"/>
          <w:sz w:val="28"/>
        </w:rPr>
      </w:pPr>
    </w:p>
    <w:tbl>
      <w:tblPr>
        <w:tblStyle w:val="TableNormal"/>
        <w:tblW w:w="10632" w:type="dxa"/>
        <w:tblInd w:w="-5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4679"/>
        <w:gridCol w:w="2258"/>
        <w:gridCol w:w="3119"/>
      </w:tblGrid>
      <w:tr w:rsidR="00272949" w:rsidTr="00CC4179">
        <w:trPr>
          <w:trHeight w:val="640"/>
        </w:trPr>
        <w:tc>
          <w:tcPr>
            <w:tcW w:w="576" w:type="dxa"/>
          </w:tcPr>
          <w:p w:rsidR="00272949" w:rsidRDefault="00E302B9">
            <w:pPr>
              <w:pStyle w:val="TableParagraph"/>
              <w:spacing w:line="318" w:lineRule="exact"/>
              <w:ind w:left="146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272949" w:rsidRDefault="00E302B9">
            <w:pPr>
              <w:pStyle w:val="TableParagraph"/>
              <w:spacing w:line="302" w:lineRule="exact"/>
              <w:ind w:left="122"/>
              <w:rPr>
                <w:b/>
                <w:sz w:val="28"/>
              </w:rPr>
            </w:pPr>
            <w:r>
              <w:rPr>
                <w:b/>
                <w:sz w:val="28"/>
              </w:rPr>
              <w:t>п\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</w:p>
        </w:tc>
        <w:tc>
          <w:tcPr>
            <w:tcW w:w="4679" w:type="dxa"/>
          </w:tcPr>
          <w:p w:rsidR="00272949" w:rsidRDefault="00E302B9">
            <w:pPr>
              <w:pStyle w:val="TableParagraph"/>
              <w:spacing w:line="318" w:lineRule="exact"/>
              <w:ind w:left="674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деятельности</w:t>
            </w:r>
          </w:p>
        </w:tc>
        <w:tc>
          <w:tcPr>
            <w:tcW w:w="2258" w:type="dxa"/>
          </w:tcPr>
          <w:p w:rsidR="00272949" w:rsidRDefault="00E302B9">
            <w:pPr>
              <w:pStyle w:val="TableParagraph"/>
              <w:spacing w:line="318" w:lineRule="exact"/>
              <w:ind w:left="508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3119" w:type="dxa"/>
          </w:tcPr>
          <w:p w:rsidR="00272949" w:rsidRDefault="00E302B9">
            <w:pPr>
              <w:pStyle w:val="TableParagraph"/>
              <w:spacing w:line="318" w:lineRule="exact"/>
              <w:ind w:left="269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</w:tr>
      <w:tr w:rsidR="00272949" w:rsidTr="00CC4179">
        <w:trPr>
          <w:trHeight w:val="1283"/>
        </w:trPr>
        <w:tc>
          <w:tcPr>
            <w:tcW w:w="576" w:type="dxa"/>
          </w:tcPr>
          <w:p w:rsidR="00272949" w:rsidRDefault="00E302B9" w:rsidP="00CC4179">
            <w:pPr>
              <w:pStyle w:val="TableParagraph"/>
              <w:ind w:left="28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679" w:type="dxa"/>
          </w:tcPr>
          <w:p w:rsidR="00272949" w:rsidRDefault="00E302B9" w:rsidP="00CC4179">
            <w:pPr>
              <w:pStyle w:val="TableParagraph"/>
              <w:ind w:left="26"/>
              <w:rPr>
                <w:sz w:val="28"/>
              </w:rPr>
            </w:pPr>
            <w:proofErr w:type="spellStart"/>
            <w:r>
              <w:rPr>
                <w:sz w:val="28"/>
              </w:rPr>
              <w:t>Предпрофильная</w:t>
            </w:r>
            <w:proofErr w:type="spellEnd"/>
            <w:r>
              <w:rPr>
                <w:spacing w:val="6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подготовка</w:t>
            </w:r>
          </w:p>
        </w:tc>
        <w:tc>
          <w:tcPr>
            <w:tcW w:w="2258" w:type="dxa"/>
          </w:tcPr>
          <w:p w:rsidR="00272949" w:rsidRDefault="00CC4179" w:rsidP="00CC4179">
            <w:pPr>
              <w:pStyle w:val="TableParagraph"/>
              <w:ind w:left="0" w:right="32"/>
              <w:rPr>
                <w:sz w:val="28"/>
              </w:rPr>
            </w:pPr>
            <w:r>
              <w:rPr>
                <w:sz w:val="28"/>
              </w:rPr>
              <w:t>В</w:t>
            </w:r>
            <w:r w:rsidR="00E302B9">
              <w:rPr>
                <w:sz w:val="28"/>
              </w:rPr>
              <w:t xml:space="preserve"> течение года</w:t>
            </w:r>
          </w:p>
        </w:tc>
        <w:tc>
          <w:tcPr>
            <w:tcW w:w="3119" w:type="dxa"/>
          </w:tcPr>
          <w:p w:rsidR="00272949" w:rsidRDefault="00C8155B" w:rsidP="00CC4179">
            <w:pPr>
              <w:pStyle w:val="TableParagraph"/>
              <w:spacing w:line="240" w:lineRule="auto"/>
              <w:ind w:left="25" w:right="842"/>
              <w:rPr>
                <w:sz w:val="28"/>
              </w:rPr>
            </w:pPr>
            <w:r>
              <w:rPr>
                <w:sz w:val="28"/>
              </w:rPr>
              <w:t>К</w:t>
            </w:r>
            <w:r w:rsidR="00E302B9">
              <w:rPr>
                <w:sz w:val="28"/>
              </w:rPr>
              <w:t>лассные руководители</w:t>
            </w:r>
            <w:r w:rsidR="00CC4179">
              <w:rPr>
                <w:sz w:val="28"/>
              </w:rPr>
              <w:t xml:space="preserve">, </w:t>
            </w:r>
            <w:r w:rsidR="00E302B9">
              <w:rPr>
                <w:sz w:val="28"/>
              </w:rPr>
              <w:t xml:space="preserve"> учителя-</w:t>
            </w:r>
          </w:p>
          <w:p w:rsidR="00272949" w:rsidRDefault="00E302B9" w:rsidP="00CC4179">
            <w:pPr>
              <w:pStyle w:val="TableParagraph"/>
              <w:spacing w:line="306" w:lineRule="exact"/>
              <w:ind w:left="25"/>
              <w:rPr>
                <w:sz w:val="28"/>
              </w:rPr>
            </w:pPr>
            <w:r>
              <w:rPr>
                <w:sz w:val="28"/>
              </w:rPr>
              <w:t>предметники</w:t>
            </w:r>
          </w:p>
        </w:tc>
      </w:tr>
      <w:tr w:rsidR="00272949" w:rsidTr="00CC4179">
        <w:trPr>
          <w:trHeight w:val="965"/>
        </w:trPr>
        <w:tc>
          <w:tcPr>
            <w:tcW w:w="576" w:type="dxa"/>
          </w:tcPr>
          <w:p w:rsidR="00272949" w:rsidRDefault="00E302B9" w:rsidP="00CC4179">
            <w:pPr>
              <w:pStyle w:val="TableParagraph"/>
              <w:ind w:left="28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679" w:type="dxa"/>
          </w:tcPr>
          <w:p w:rsidR="00272949" w:rsidRDefault="00E302B9" w:rsidP="00CC4179">
            <w:pPr>
              <w:pStyle w:val="TableParagraph"/>
              <w:ind w:left="26"/>
              <w:rPr>
                <w:sz w:val="28"/>
              </w:rPr>
            </w:pPr>
            <w:r>
              <w:rPr>
                <w:sz w:val="28"/>
              </w:rPr>
              <w:t xml:space="preserve">Проведение экскурсий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272949" w:rsidRDefault="00E302B9" w:rsidP="00CC4179">
            <w:pPr>
              <w:pStyle w:val="TableParagraph"/>
              <w:spacing w:before="3" w:line="322" w:lineRule="exact"/>
              <w:ind w:left="26"/>
              <w:rPr>
                <w:sz w:val="28"/>
              </w:rPr>
            </w:pPr>
            <w:r>
              <w:rPr>
                <w:sz w:val="28"/>
              </w:rPr>
              <w:t>предприятия и в учебные заведения города</w:t>
            </w:r>
          </w:p>
        </w:tc>
        <w:tc>
          <w:tcPr>
            <w:tcW w:w="2258" w:type="dxa"/>
          </w:tcPr>
          <w:p w:rsidR="00272949" w:rsidRDefault="00CC4179" w:rsidP="00CC4179">
            <w:pPr>
              <w:pStyle w:val="TableParagraph"/>
              <w:ind w:left="95"/>
              <w:rPr>
                <w:sz w:val="28"/>
              </w:rPr>
            </w:pPr>
            <w:r>
              <w:rPr>
                <w:sz w:val="28"/>
              </w:rPr>
              <w:t>П</w:t>
            </w:r>
            <w:r w:rsidR="00E302B9">
              <w:rPr>
                <w:sz w:val="28"/>
              </w:rPr>
              <w:t>о договоренности</w:t>
            </w:r>
          </w:p>
        </w:tc>
        <w:tc>
          <w:tcPr>
            <w:tcW w:w="3119" w:type="dxa"/>
          </w:tcPr>
          <w:p w:rsidR="00272949" w:rsidRDefault="00CC4179" w:rsidP="00CC4179">
            <w:pPr>
              <w:pStyle w:val="TableParagraph"/>
              <w:spacing w:line="240" w:lineRule="auto"/>
              <w:ind w:left="25"/>
              <w:rPr>
                <w:sz w:val="28"/>
              </w:rPr>
            </w:pPr>
            <w:r>
              <w:rPr>
                <w:sz w:val="28"/>
              </w:rPr>
              <w:t>К</w:t>
            </w:r>
            <w:r w:rsidR="00E302B9">
              <w:rPr>
                <w:sz w:val="28"/>
              </w:rPr>
              <w:t>лассные руководители</w:t>
            </w:r>
          </w:p>
        </w:tc>
      </w:tr>
      <w:tr w:rsidR="00272949" w:rsidTr="00CC4179">
        <w:trPr>
          <w:trHeight w:val="1283"/>
        </w:trPr>
        <w:tc>
          <w:tcPr>
            <w:tcW w:w="576" w:type="dxa"/>
          </w:tcPr>
          <w:p w:rsidR="00272949" w:rsidRDefault="00E302B9" w:rsidP="00CC4179">
            <w:pPr>
              <w:pStyle w:val="TableParagraph"/>
              <w:spacing w:line="311" w:lineRule="exact"/>
              <w:ind w:left="28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679" w:type="dxa"/>
          </w:tcPr>
          <w:p w:rsidR="00272949" w:rsidRDefault="00E302B9" w:rsidP="00CC4179">
            <w:pPr>
              <w:pStyle w:val="TableParagraph"/>
              <w:spacing w:line="240" w:lineRule="auto"/>
              <w:ind w:left="26" w:right="1041"/>
              <w:rPr>
                <w:sz w:val="28"/>
              </w:rPr>
            </w:pPr>
            <w:r>
              <w:rPr>
                <w:sz w:val="28"/>
              </w:rPr>
              <w:t>Организация тестирования и анкетирования уч-ся с целью выявления профессиональной</w:t>
            </w:r>
          </w:p>
          <w:p w:rsidR="00272949" w:rsidRDefault="00E302B9" w:rsidP="00CC4179">
            <w:pPr>
              <w:pStyle w:val="TableParagraph"/>
              <w:spacing w:line="307" w:lineRule="exact"/>
              <w:ind w:left="26"/>
              <w:rPr>
                <w:sz w:val="28"/>
              </w:rPr>
            </w:pPr>
            <w:r>
              <w:rPr>
                <w:sz w:val="28"/>
              </w:rPr>
              <w:t>направленности</w:t>
            </w:r>
          </w:p>
        </w:tc>
        <w:tc>
          <w:tcPr>
            <w:tcW w:w="2258" w:type="dxa"/>
          </w:tcPr>
          <w:p w:rsidR="00272949" w:rsidRDefault="00CC4179" w:rsidP="00CC4179">
            <w:pPr>
              <w:pStyle w:val="TableParagraph"/>
              <w:spacing w:line="311" w:lineRule="exact"/>
              <w:ind w:left="0" w:right="32"/>
              <w:rPr>
                <w:sz w:val="28"/>
              </w:rPr>
            </w:pPr>
            <w:r w:rsidRPr="00CC4179">
              <w:rPr>
                <w:sz w:val="28"/>
              </w:rPr>
              <w:t>В течение года</w:t>
            </w:r>
          </w:p>
        </w:tc>
        <w:tc>
          <w:tcPr>
            <w:tcW w:w="3119" w:type="dxa"/>
          </w:tcPr>
          <w:p w:rsidR="00272949" w:rsidRDefault="00E302B9" w:rsidP="00CC4179">
            <w:pPr>
              <w:pStyle w:val="TableParagraph"/>
              <w:spacing w:line="242" w:lineRule="auto"/>
              <w:ind w:left="25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иректора</w:t>
            </w:r>
            <w:proofErr w:type="spellEnd"/>
            <w:r>
              <w:rPr>
                <w:sz w:val="28"/>
              </w:rPr>
              <w:t xml:space="preserve"> по ВР </w:t>
            </w:r>
          </w:p>
        </w:tc>
      </w:tr>
      <w:tr w:rsidR="00272949" w:rsidTr="00CC4179">
        <w:trPr>
          <w:trHeight w:val="962"/>
        </w:trPr>
        <w:tc>
          <w:tcPr>
            <w:tcW w:w="576" w:type="dxa"/>
          </w:tcPr>
          <w:p w:rsidR="00272949" w:rsidRDefault="00E302B9" w:rsidP="00CC4179">
            <w:pPr>
              <w:pStyle w:val="TableParagraph"/>
              <w:ind w:left="28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679" w:type="dxa"/>
          </w:tcPr>
          <w:p w:rsidR="00272949" w:rsidRDefault="00E302B9" w:rsidP="00CC4179">
            <w:pPr>
              <w:pStyle w:val="TableParagraph"/>
              <w:spacing w:line="313" w:lineRule="exact"/>
              <w:ind w:left="26"/>
              <w:rPr>
                <w:sz w:val="28"/>
              </w:rPr>
            </w:pPr>
            <w:r>
              <w:rPr>
                <w:sz w:val="28"/>
              </w:rPr>
              <w:t>Проведение опроса по выявлению</w:t>
            </w:r>
          </w:p>
          <w:p w:rsidR="00272949" w:rsidRDefault="00E302B9" w:rsidP="00CC4179">
            <w:pPr>
              <w:pStyle w:val="TableParagraph"/>
              <w:spacing w:before="3" w:line="322" w:lineRule="exact"/>
              <w:ind w:left="26"/>
              <w:rPr>
                <w:sz w:val="28"/>
              </w:rPr>
            </w:pPr>
            <w:r>
              <w:rPr>
                <w:sz w:val="28"/>
              </w:rPr>
              <w:t xml:space="preserve">проблем </w:t>
            </w:r>
            <w:proofErr w:type="spellStart"/>
            <w:r>
              <w:rPr>
                <w:sz w:val="28"/>
              </w:rPr>
              <w:t>учащихсяся</w:t>
            </w:r>
            <w:proofErr w:type="spellEnd"/>
            <w:r>
              <w:rPr>
                <w:sz w:val="28"/>
              </w:rPr>
              <w:t xml:space="preserve"> по профориентации.</w:t>
            </w:r>
          </w:p>
        </w:tc>
        <w:tc>
          <w:tcPr>
            <w:tcW w:w="2258" w:type="dxa"/>
          </w:tcPr>
          <w:p w:rsidR="00272949" w:rsidRDefault="00CC4179" w:rsidP="00CC4179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С</w:t>
            </w:r>
            <w:r w:rsidR="00E302B9">
              <w:rPr>
                <w:sz w:val="28"/>
              </w:rPr>
              <w:t>ентябрь</w:t>
            </w:r>
          </w:p>
        </w:tc>
        <w:tc>
          <w:tcPr>
            <w:tcW w:w="3119" w:type="dxa"/>
          </w:tcPr>
          <w:p w:rsidR="00272949" w:rsidRDefault="00E302B9" w:rsidP="00CC4179">
            <w:pPr>
              <w:pStyle w:val="TableParagraph"/>
              <w:ind w:left="25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иректора</w:t>
            </w:r>
            <w:proofErr w:type="spellEnd"/>
            <w:r>
              <w:rPr>
                <w:sz w:val="28"/>
              </w:rPr>
              <w:t xml:space="preserve"> по ВР</w:t>
            </w:r>
          </w:p>
        </w:tc>
      </w:tr>
      <w:tr w:rsidR="00CC4179" w:rsidTr="00CC4179">
        <w:trPr>
          <w:trHeight w:val="984"/>
        </w:trPr>
        <w:tc>
          <w:tcPr>
            <w:tcW w:w="576" w:type="dxa"/>
          </w:tcPr>
          <w:p w:rsidR="00CC4179" w:rsidRDefault="00CC4179" w:rsidP="00CC4179">
            <w:pPr>
              <w:pStyle w:val="TableParagraph"/>
              <w:ind w:left="28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679" w:type="dxa"/>
          </w:tcPr>
          <w:p w:rsidR="00CC4179" w:rsidRDefault="00CC4179" w:rsidP="00CC4179">
            <w:pPr>
              <w:pStyle w:val="TableParagraph"/>
              <w:spacing w:line="240" w:lineRule="auto"/>
              <w:ind w:left="26" w:right="305"/>
              <w:rPr>
                <w:sz w:val="28"/>
              </w:rPr>
            </w:pPr>
            <w:r>
              <w:rPr>
                <w:sz w:val="28"/>
              </w:rPr>
              <w:t>Осуществление индивидуальных и групповых консультаций учащихся.</w:t>
            </w:r>
          </w:p>
        </w:tc>
        <w:tc>
          <w:tcPr>
            <w:tcW w:w="2258" w:type="dxa"/>
          </w:tcPr>
          <w:p w:rsidR="00CC4179" w:rsidRDefault="00CC4179">
            <w:r w:rsidRPr="00D6667C">
              <w:rPr>
                <w:sz w:val="28"/>
              </w:rPr>
              <w:t>В течение года</w:t>
            </w:r>
          </w:p>
        </w:tc>
        <w:tc>
          <w:tcPr>
            <w:tcW w:w="3119" w:type="dxa"/>
          </w:tcPr>
          <w:p w:rsidR="00CC4179" w:rsidRDefault="00CC4179" w:rsidP="00CC4179">
            <w:pPr>
              <w:pStyle w:val="TableParagraph"/>
              <w:spacing w:before="1" w:line="322" w:lineRule="exact"/>
              <w:ind w:left="25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иректора</w:t>
            </w:r>
            <w:proofErr w:type="spellEnd"/>
            <w:r>
              <w:rPr>
                <w:sz w:val="28"/>
              </w:rPr>
              <w:t xml:space="preserve"> по ВР классные руководители</w:t>
            </w:r>
          </w:p>
        </w:tc>
      </w:tr>
      <w:tr w:rsidR="00CC4179" w:rsidTr="00CC4179">
        <w:trPr>
          <w:trHeight w:val="1929"/>
        </w:trPr>
        <w:tc>
          <w:tcPr>
            <w:tcW w:w="576" w:type="dxa"/>
          </w:tcPr>
          <w:p w:rsidR="00CC4179" w:rsidRDefault="00CC4179" w:rsidP="00CC4179">
            <w:pPr>
              <w:pStyle w:val="TableParagraph"/>
              <w:ind w:left="28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679" w:type="dxa"/>
          </w:tcPr>
          <w:p w:rsidR="00CC4179" w:rsidRDefault="00CC4179" w:rsidP="00CC4179">
            <w:pPr>
              <w:pStyle w:val="TableParagraph"/>
              <w:spacing w:line="240" w:lineRule="auto"/>
              <w:ind w:left="26"/>
              <w:rPr>
                <w:sz w:val="28"/>
              </w:rPr>
            </w:pPr>
            <w:r>
              <w:rPr>
                <w:sz w:val="28"/>
              </w:rPr>
              <w:t>Проведение месячников по профориентации, конкурсов,</w:t>
            </w:r>
          </w:p>
          <w:p w:rsidR="00CC4179" w:rsidRDefault="00CC4179" w:rsidP="00CC4179">
            <w:pPr>
              <w:pStyle w:val="TableParagraph"/>
              <w:spacing w:line="240" w:lineRule="auto"/>
              <w:ind w:left="26"/>
              <w:rPr>
                <w:sz w:val="28"/>
              </w:rPr>
            </w:pPr>
            <w:r>
              <w:rPr>
                <w:sz w:val="28"/>
              </w:rPr>
              <w:t>конференций, интеллектуальных игр, викторин, бесед, выставок и т.д.</w:t>
            </w:r>
          </w:p>
        </w:tc>
        <w:tc>
          <w:tcPr>
            <w:tcW w:w="2258" w:type="dxa"/>
          </w:tcPr>
          <w:p w:rsidR="00CC4179" w:rsidRDefault="00CC4179">
            <w:r w:rsidRPr="00D6667C">
              <w:rPr>
                <w:sz w:val="28"/>
              </w:rPr>
              <w:t>В течение года</w:t>
            </w:r>
          </w:p>
        </w:tc>
        <w:tc>
          <w:tcPr>
            <w:tcW w:w="3119" w:type="dxa"/>
          </w:tcPr>
          <w:p w:rsidR="00CC4179" w:rsidRDefault="00CC4179" w:rsidP="00CC4179">
            <w:pPr>
              <w:pStyle w:val="TableParagraph"/>
              <w:spacing w:line="240" w:lineRule="auto"/>
              <w:ind w:left="25" w:right="717"/>
              <w:rPr>
                <w:sz w:val="28"/>
              </w:rPr>
            </w:pPr>
            <w:r>
              <w:rPr>
                <w:sz w:val="28"/>
              </w:rPr>
              <w:t>Зам. директора, классные руководители учител</w:t>
            </w:r>
            <w:proofErr w:type="gramStart"/>
            <w:r>
              <w:rPr>
                <w:sz w:val="28"/>
              </w:rPr>
              <w:t>я-</w:t>
            </w:r>
            <w:proofErr w:type="gramEnd"/>
            <w:r>
              <w:rPr>
                <w:sz w:val="28"/>
              </w:rPr>
              <w:t xml:space="preserve"> предметники</w:t>
            </w:r>
          </w:p>
          <w:p w:rsidR="00CC4179" w:rsidRDefault="00CC4179" w:rsidP="00CC4179">
            <w:pPr>
              <w:pStyle w:val="TableParagraph"/>
              <w:spacing w:line="307" w:lineRule="exact"/>
              <w:ind w:left="25"/>
              <w:rPr>
                <w:sz w:val="28"/>
              </w:rPr>
            </w:pPr>
            <w:r>
              <w:rPr>
                <w:sz w:val="28"/>
              </w:rPr>
              <w:t>зав. библиотекой</w:t>
            </w:r>
          </w:p>
        </w:tc>
      </w:tr>
      <w:tr w:rsidR="00CC4179" w:rsidTr="00CC4179">
        <w:trPr>
          <w:trHeight w:val="641"/>
        </w:trPr>
        <w:tc>
          <w:tcPr>
            <w:tcW w:w="576" w:type="dxa"/>
          </w:tcPr>
          <w:p w:rsidR="00CC4179" w:rsidRDefault="00CC4179" w:rsidP="00CC4179">
            <w:pPr>
              <w:pStyle w:val="TableParagraph"/>
              <w:ind w:left="28"/>
              <w:rPr>
                <w:sz w:val="28"/>
              </w:rPr>
            </w:pPr>
            <w:r>
              <w:rPr>
                <w:sz w:val="28"/>
              </w:rPr>
              <w:lastRenderedPageBreak/>
              <w:t>7.</w:t>
            </w:r>
          </w:p>
        </w:tc>
        <w:tc>
          <w:tcPr>
            <w:tcW w:w="4679" w:type="dxa"/>
          </w:tcPr>
          <w:p w:rsidR="00CC4179" w:rsidRDefault="00CC4179" w:rsidP="00CC4179">
            <w:pPr>
              <w:pStyle w:val="TableParagraph"/>
              <w:spacing w:line="313" w:lineRule="exact"/>
              <w:ind w:left="26"/>
              <w:rPr>
                <w:sz w:val="28"/>
              </w:rPr>
            </w:pPr>
            <w:proofErr w:type="gramStart"/>
            <w:r>
              <w:rPr>
                <w:sz w:val="28"/>
              </w:rPr>
              <w:t>Организация предметных декад (по</w:t>
            </w:r>
            <w:proofErr w:type="gramEnd"/>
          </w:p>
          <w:p w:rsidR="00CC4179" w:rsidRDefault="00CC4179" w:rsidP="00CC4179">
            <w:pPr>
              <w:pStyle w:val="TableParagraph"/>
              <w:spacing w:line="308" w:lineRule="exact"/>
              <w:ind w:left="26"/>
              <w:rPr>
                <w:sz w:val="28"/>
              </w:rPr>
            </w:pPr>
            <w:r>
              <w:rPr>
                <w:sz w:val="28"/>
              </w:rPr>
              <w:t>направлениям)</w:t>
            </w:r>
          </w:p>
        </w:tc>
        <w:tc>
          <w:tcPr>
            <w:tcW w:w="2258" w:type="dxa"/>
          </w:tcPr>
          <w:p w:rsidR="00CC4179" w:rsidRDefault="00CC4179">
            <w:r w:rsidRPr="00D6667C">
              <w:rPr>
                <w:sz w:val="28"/>
              </w:rPr>
              <w:t>В течение года</w:t>
            </w:r>
          </w:p>
        </w:tc>
        <w:tc>
          <w:tcPr>
            <w:tcW w:w="3119" w:type="dxa"/>
          </w:tcPr>
          <w:p w:rsidR="00CC4179" w:rsidRDefault="00CC4179" w:rsidP="00CC4179">
            <w:pPr>
              <w:pStyle w:val="TableParagraph"/>
              <w:spacing w:line="313" w:lineRule="exact"/>
              <w:ind w:left="25"/>
              <w:rPr>
                <w:sz w:val="28"/>
              </w:rPr>
            </w:pPr>
            <w:r>
              <w:rPr>
                <w:sz w:val="28"/>
              </w:rPr>
              <w:t>Зам. директора,</w:t>
            </w:r>
          </w:p>
          <w:p w:rsidR="00CC4179" w:rsidRDefault="00CC4179" w:rsidP="00CC4179">
            <w:pPr>
              <w:pStyle w:val="TableParagraph"/>
              <w:spacing w:line="308" w:lineRule="exact"/>
              <w:ind w:left="25"/>
              <w:rPr>
                <w:sz w:val="28"/>
              </w:rPr>
            </w:pPr>
            <w:r>
              <w:rPr>
                <w:sz w:val="28"/>
              </w:rPr>
              <w:t xml:space="preserve">учителя </w:t>
            </w:r>
            <w:proofErr w:type="gramStart"/>
            <w:r>
              <w:rPr>
                <w:sz w:val="28"/>
              </w:rPr>
              <w:t>худ</w:t>
            </w:r>
            <w:proofErr w:type="gramEnd"/>
            <w:r>
              <w:rPr>
                <w:sz w:val="28"/>
              </w:rPr>
              <w:t xml:space="preserve"> труда</w:t>
            </w:r>
          </w:p>
        </w:tc>
      </w:tr>
      <w:tr w:rsidR="00CC4179" w:rsidTr="00CC4179">
        <w:trPr>
          <w:trHeight w:val="1605"/>
        </w:trPr>
        <w:tc>
          <w:tcPr>
            <w:tcW w:w="576" w:type="dxa"/>
          </w:tcPr>
          <w:p w:rsidR="00CC4179" w:rsidRDefault="00CC4179" w:rsidP="00CC4179">
            <w:pPr>
              <w:pStyle w:val="TableParagraph"/>
              <w:ind w:left="28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679" w:type="dxa"/>
          </w:tcPr>
          <w:p w:rsidR="00CC4179" w:rsidRDefault="00CC4179" w:rsidP="00CC4179">
            <w:pPr>
              <w:pStyle w:val="TableParagraph"/>
              <w:spacing w:line="240" w:lineRule="auto"/>
              <w:ind w:left="26"/>
              <w:rPr>
                <w:sz w:val="28"/>
              </w:rPr>
            </w:pPr>
            <w:r>
              <w:rPr>
                <w:sz w:val="28"/>
              </w:rPr>
              <w:t>Организация и проведение встреч с представителями</w:t>
            </w:r>
          </w:p>
          <w:p w:rsidR="00CC4179" w:rsidRDefault="00CC4179" w:rsidP="00CC4179">
            <w:pPr>
              <w:pStyle w:val="TableParagraph"/>
              <w:spacing w:line="321" w:lineRule="exact"/>
              <w:ind w:left="26"/>
              <w:rPr>
                <w:sz w:val="28"/>
              </w:rPr>
            </w:pPr>
            <w:r>
              <w:rPr>
                <w:sz w:val="28"/>
              </w:rPr>
              <w:t>различных профессий.</w:t>
            </w:r>
          </w:p>
        </w:tc>
        <w:tc>
          <w:tcPr>
            <w:tcW w:w="2258" w:type="dxa"/>
          </w:tcPr>
          <w:p w:rsidR="00CC4179" w:rsidRDefault="00CC4179">
            <w:r w:rsidRPr="00D6667C">
              <w:rPr>
                <w:sz w:val="28"/>
              </w:rPr>
              <w:t>В течение года</w:t>
            </w:r>
          </w:p>
        </w:tc>
        <w:tc>
          <w:tcPr>
            <w:tcW w:w="3119" w:type="dxa"/>
          </w:tcPr>
          <w:p w:rsidR="00CC4179" w:rsidRDefault="00CC4179" w:rsidP="00CC4179">
            <w:pPr>
              <w:pStyle w:val="TableParagraph"/>
              <w:spacing w:line="240" w:lineRule="auto"/>
              <w:ind w:left="25" w:right="842"/>
              <w:rPr>
                <w:sz w:val="28"/>
              </w:rPr>
            </w:pPr>
            <w:r>
              <w:rPr>
                <w:sz w:val="28"/>
              </w:rPr>
              <w:t>Классные руководители, учителя-предметники</w:t>
            </w:r>
          </w:p>
        </w:tc>
      </w:tr>
      <w:tr w:rsidR="00272949" w:rsidTr="00CC4179">
        <w:trPr>
          <w:trHeight w:val="1286"/>
        </w:trPr>
        <w:tc>
          <w:tcPr>
            <w:tcW w:w="576" w:type="dxa"/>
          </w:tcPr>
          <w:p w:rsidR="00272949" w:rsidRDefault="00E302B9" w:rsidP="00CC4179">
            <w:pPr>
              <w:pStyle w:val="TableParagraph"/>
              <w:ind w:left="28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679" w:type="dxa"/>
          </w:tcPr>
          <w:p w:rsidR="00272949" w:rsidRDefault="00E302B9" w:rsidP="00CC4179">
            <w:pPr>
              <w:pStyle w:val="TableParagraph"/>
              <w:spacing w:line="240" w:lineRule="auto"/>
              <w:ind w:left="26" w:right="292"/>
              <w:rPr>
                <w:sz w:val="28"/>
              </w:rPr>
            </w:pPr>
            <w:r>
              <w:rPr>
                <w:sz w:val="28"/>
              </w:rPr>
              <w:t>Организация экскурсий и встреч со специалистами «Центра занятости».</w:t>
            </w:r>
          </w:p>
        </w:tc>
        <w:tc>
          <w:tcPr>
            <w:tcW w:w="2258" w:type="dxa"/>
          </w:tcPr>
          <w:p w:rsidR="00272949" w:rsidRDefault="00CC4179" w:rsidP="00CC4179">
            <w:pPr>
              <w:pStyle w:val="TableParagraph"/>
              <w:spacing w:line="240" w:lineRule="auto"/>
              <w:ind w:left="25" w:right="79"/>
              <w:rPr>
                <w:sz w:val="28"/>
              </w:rPr>
            </w:pPr>
            <w:r>
              <w:rPr>
                <w:sz w:val="28"/>
              </w:rPr>
              <w:t>В 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 xml:space="preserve"> года по договорен</w:t>
            </w:r>
            <w:r w:rsidR="00E302B9">
              <w:rPr>
                <w:sz w:val="28"/>
              </w:rPr>
              <w:t>ности</w:t>
            </w:r>
          </w:p>
        </w:tc>
        <w:tc>
          <w:tcPr>
            <w:tcW w:w="3119" w:type="dxa"/>
          </w:tcPr>
          <w:p w:rsidR="00272949" w:rsidRDefault="00CC4179" w:rsidP="00CC4179">
            <w:pPr>
              <w:pStyle w:val="TableParagraph"/>
              <w:ind w:left="25"/>
              <w:rPr>
                <w:sz w:val="28"/>
              </w:rPr>
            </w:pPr>
            <w:r>
              <w:rPr>
                <w:sz w:val="28"/>
              </w:rPr>
              <w:t>З</w:t>
            </w:r>
            <w:r w:rsidR="00E302B9">
              <w:rPr>
                <w:sz w:val="28"/>
              </w:rPr>
              <w:t>ам. директора</w:t>
            </w:r>
          </w:p>
        </w:tc>
      </w:tr>
      <w:tr w:rsidR="00CC4179" w:rsidTr="00CC4179">
        <w:trPr>
          <w:trHeight w:val="962"/>
        </w:trPr>
        <w:tc>
          <w:tcPr>
            <w:tcW w:w="576" w:type="dxa"/>
          </w:tcPr>
          <w:p w:rsidR="00CC4179" w:rsidRDefault="00CC4179" w:rsidP="00CC4179">
            <w:pPr>
              <w:pStyle w:val="TableParagraph"/>
              <w:ind w:left="28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679" w:type="dxa"/>
          </w:tcPr>
          <w:p w:rsidR="00CC4179" w:rsidRDefault="00CC4179" w:rsidP="00CC4179">
            <w:pPr>
              <w:pStyle w:val="TableParagraph"/>
              <w:ind w:left="26"/>
              <w:rPr>
                <w:sz w:val="28"/>
              </w:rPr>
            </w:pPr>
            <w:r>
              <w:rPr>
                <w:sz w:val="28"/>
              </w:rPr>
              <w:t>Обеспечение участия</w:t>
            </w:r>
          </w:p>
          <w:p w:rsidR="00CC4179" w:rsidRDefault="00CC4179" w:rsidP="00CC4179">
            <w:pPr>
              <w:pStyle w:val="TableParagraph"/>
              <w:spacing w:before="4" w:line="322" w:lineRule="exact"/>
              <w:ind w:left="26"/>
              <w:rPr>
                <w:sz w:val="28"/>
              </w:rPr>
            </w:pPr>
            <w:r>
              <w:rPr>
                <w:sz w:val="28"/>
              </w:rPr>
              <w:t>старшеклассников в днях открытых дверей учебных заведений</w:t>
            </w:r>
          </w:p>
        </w:tc>
        <w:tc>
          <w:tcPr>
            <w:tcW w:w="2258" w:type="dxa"/>
          </w:tcPr>
          <w:p w:rsidR="00CC4179" w:rsidRDefault="00CC4179">
            <w:r w:rsidRPr="00E116DE">
              <w:rPr>
                <w:sz w:val="28"/>
              </w:rPr>
              <w:t>В течение года</w:t>
            </w:r>
          </w:p>
        </w:tc>
        <w:tc>
          <w:tcPr>
            <w:tcW w:w="3119" w:type="dxa"/>
          </w:tcPr>
          <w:p w:rsidR="00CC4179" w:rsidRDefault="00CC4179" w:rsidP="00CC4179">
            <w:pPr>
              <w:pStyle w:val="TableParagraph"/>
              <w:ind w:left="25"/>
              <w:rPr>
                <w:sz w:val="28"/>
              </w:rPr>
            </w:pPr>
            <w:r>
              <w:rPr>
                <w:sz w:val="28"/>
              </w:rPr>
              <w:t>Зам. директора,</w:t>
            </w:r>
          </w:p>
          <w:p w:rsidR="00CC4179" w:rsidRDefault="00CC4179" w:rsidP="00CC4179">
            <w:pPr>
              <w:pStyle w:val="TableParagraph"/>
              <w:spacing w:before="4" w:line="322" w:lineRule="exact"/>
              <w:ind w:left="25"/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</w:tr>
      <w:tr w:rsidR="00CC4179" w:rsidTr="00CC4179">
        <w:trPr>
          <w:trHeight w:val="727"/>
        </w:trPr>
        <w:tc>
          <w:tcPr>
            <w:tcW w:w="576" w:type="dxa"/>
          </w:tcPr>
          <w:p w:rsidR="00CC4179" w:rsidRDefault="00CC4179" w:rsidP="00CC4179">
            <w:pPr>
              <w:pStyle w:val="TableParagraph"/>
              <w:spacing w:line="299" w:lineRule="exact"/>
              <w:ind w:left="28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4679" w:type="dxa"/>
          </w:tcPr>
          <w:p w:rsidR="00CC4179" w:rsidRDefault="00CC4179" w:rsidP="00CC4179">
            <w:pPr>
              <w:pStyle w:val="TableParagraph"/>
              <w:spacing w:line="299" w:lineRule="exact"/>
              <w:ind w:left="26"/>
              <w:rPr>
                <w:sz w:val="28"/>
              </w:rPr>
            </w:pPr>
            <w:r>
              <w:rPr>
                <w:sz w:val="28"/>
              </w:rPr>
              <w:t>Обеспечение участия учащихся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в профессиональных пробах</w:t>
            </w:r>
          </w:p>
        </w:tc>
        <w:tc>
          <w:tcPr>
            <w:tcW w:w="2258" w:type="dxa"/>
          </w:tcPr>
          <w:p w:rsidR="00CC4179" w:rsidRDefault="00CC4179">
            <w:r w:rsidRPr="00E116DE">
              <w:rPr>
                <w:sz w:val="28"/>
              </w:rPr>
              <w:t>В течение года</w:t>
            </w:r>
          </w:p>
        </w:tc>
        <w:tc>
          <w:tcPr>
            <w:tcW w:w="3119" w:type="dxa"/>
          </w:tcPr>
          <w:p w:rsidR="00CC4179" w:rsidRDefault="00CC4179" w:rsidP="00CC4179">
            <w:pPr>
              <w:pStyle w:val="TableParagraph"/>
              <w:spacing w:line="299" w:lineRule="exact"/>
              <w:ind w:left="25"/>
              <w:rPr>
                <w:sz w:val="28"/>
              </w:rPr>
            </w:pPr>
            <w:r w:rsidRPr="00CC4179">
              <w:rPr>
                <w:sz w:val="28"/>
              </w:rPr>
              <w:t>Зам. директора, классные руководители</w:t>
            </w:r>
          </w:p>
        </w:tc>
      </w:tr>
      <w:tr w:rsidR="00CC4179" w:rsidTr="00CC4179">
        <w:trPr>
          <w:trHeight w:val="319"/>
        </w:trPr>
        <w:tc>
          <w:tcPr>
            <w:tcW w:w="576" w:type="dxa"/>
          </w:tcPr>
          <w:p w:rsidR="00CC4179" w:rsidRDefault="00CC4179" w:rsidP="000A7291">
            <w:pPr>
              <w:pStyle w:val="TableParagraph"/>
              <w:spacing w:line="311" w:lineRule="exact"/>
              <w:ind w:left="28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4679" w:type="dxa"/>
          </w:tcPr>
          <w:p w:rsidR="00CC4179" w:rsidRDefault="00CC4179" w:rsidP="000A7291">
            <w:pPr>
              <w:pStyle w:val="TableParagraph"/>
              <w:spacing w:line="311" w:lineRule="exact"/>
              <w:ind w:left="26"/>
              <w:rPr>
                <w:sz w:val="28"/>
              </w:rPr>
            </w:pPr>
            <w:r>
              <w:rPr>
                <w:sz w:val="28"/>
              </w:rPr>
              <w:t>Проведение диагностики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CC4179" w:rsidRDefault="00CC4179" w:rsidP="000A7291">
            <w:pPr>
              <w:pStyle w:val="TableParagraph"/>
              <w:spacing w:before="2" w:line="307" w:lineRule="exact"/>
              <w:ind w:left="26"/>
              <w:rPr>
                <w:sz w:val="28"/>
              </w:rPr>
            </w:pPr>
            <w:r>
              <w:rPr>
                <w:sz w:val="28"/>
              </w:rPr>
              <w:t>выявлению интересов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уч-ся</w:t>
            </w:r>
          </w:p>
        </w:tc>
        <w:tc>
          <w:tcPr>
            <w:tcW w:w="2258" w:type="dxa"/>
          </w:tcPr>
          <w:p w:rsidR="00CC4179" w:rsidRDefault="00CC4179" w:rsidP="00CC4179">
            <w:pPr>
              <w:pStyle w:val="TableParagraph"/>
              <w:spacing w:line="311" w:lineRule="exact"/>
              <w:ind w:left="0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3119" w:type="dxa"/>
          </w:tcPr>
          <w:p w:rsidR="00CC4179" w:rsidRDefault="00CC4179" w:rsidP="000A7291">
            <w:pPr>
              <w:pStyle w:val="TableParagraph"/>
              <w:spacing w:line="311" w:lineRule="exact"/>
              <w:ind w:left="25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иректора</w:t>
            </w:r>
            <w:proofErr w:type="spellEnd"/>
            <w:r>
              <w:rPr>
                <w:sz w:val="28"/>
              </w:rPr>
              <w:t xml:space="preserve"> по ВР</w:t>
            </w:r>
          </w:p>
        </w:tc>
      </w:tr>
    </w:tbl>
    <w:p w:rsidR="00272949" w:rsidRDefault="00272949" w:rsidP="008E5222">
      <w:pPr>
        <w:spacing w:line="299" w:lineRule="exact"/>
        <w:rPr>
          <w:sz w:val="28"/>
        </w:rPr>
      </w:pPr>
      <w:bookmarkStart w:id="0" w:name="_GoBack"/>
      <w:bookmarkEnd w:id="0"/>
    </w:p>
    <w:sectPr w:rsidR="00272949">
      <w:pgSz w:w="11910" w:h="16840"/>
      <w:pgMar w:top="840" w:right="6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94AF0"/>
    <w:multiLevelType w:val="hybridMultilevel"/>
    <w:tmpl w:val="22965092"/>
    <w:lvl w:ilvl="0" w:tplc="5DA6FDD4">
      <w:numFmt w:val="bullet"/>
      <w:lvlText w:val=""/>
      <w:lvlJc w:val="left"/>
      <w:pPr>
        <w:ind w:left="2544" w:hanging="360"/>
      </w:pPr>
      <w:rPr>
        <w:rFonts w:ascii="Symbol" w:eastAsia="Symbol" w:hAnsi="Symbol" w:cs="Symbol" w:hint="default"/>
        <w:color w:val="333333"/>
        <w:w w:val="100"/>
        <w:sz w:val="28"/>
        <w:szCs w:val="28"/>
        <w:lang w:val="ru-RU" w:eastAsia="ru-RU" w:bidi="ru-RU"/>
      </w:rPr>
    </w:lvl>
    <w:lvl w:ilvl="1" w:tplc="33743670">
      <w:numFmt w:val="bullet"/>
      <w:lvlText w:val="•"/>
      <w:lvlJc w:val="left"/>
      <w:pPr>
        <w:ind w:left="3284" w:hanging="360"/>
      </w:pPr>
      <w:rPr>
        <w:rFonts w:hint="default"/>
        <w:lang w:val="ru-RU" w:eastAsia="ru-RU" w:bidi="ru-RU"/>
      </w:rPr>
    </w:lvl>
    <w:lvl w:ilvl="2" w:tplc="D51C0BB0">
      <w:numFmt w:val="bullet"/>
      <w:lvlText w:val="•"/>
      <w:lvlJc w:val="left"/>
      <w:pPr>
        <w:ind w:left="4029" w:hanging="360"/>
      </w:pPr>
      <w:rPr>
        <w:rFonts w:hint="default"/>
        <w:lang w:val="ru-RU" w:eastAsia="ru-RU" w:bidi="ru-RU"/>
      </w:rPr>
    </w:lvl>
    <w:lvl w:ilvl="3" w:tplc="E5164300">
      <w:numFmt w:val="bullet"/>
      <w:lvlText w:val="•"/>
      <w:lvlJc w:val="left"/>
      <w:pPr>
        <w:ind w:left="4773" w:hanging="360"/>
      </w:pPr>
      <w:rPr>
        <w:rFonts w:hint="default"/>
        <w:lang w:val="ru-RU" w:eastAsia="ru-RU" w:bidi="ru-RU"/>
      </w:rPr>
    </w:lvl>
    <w:lvl w:ilvl="4" w:tplc="E95AB42C">
      <w:numFmt w:val="bullet"/>
      <w:lvlText w:val="•"/>
      <w:lvlJc w:val="left"/>
      <w:pPr>
        <w:ind w:left="5518" w:hanging="360"/>
      </w:pPr>
      <w:rPr>
        <w:rFonts w:hint="default"/>
        <w:lang w:val="ru-RU" w:eastAsia="ru-RU" w:bidi="ru-RU"/>
      </w:rPr>
    </w:lvl>
    <w:lvl w:ilvl="5" w:tplc="7D6C37D2">
      <w:numFmt w:val="bullet"/>
      <w:lvlText w:val="•"/>
      <w:lvlJc w:val="left"/>
      <w:pPr>
        <w:ind w:left="6263" w:hanging="360"/>
      </w:pPr>
      <w:rPr>
        <w:rFonts w:hint="default"/>
        <w:lang w:val="ru-RU" w:eastAsia="ru-RU" w:bidi="ru-RU"/>
      </w:rPr>
    </w:lvl>
    <w:lvl w:ilvl="6" w:tplc="F392DF0A">
      <w:numFmt w:val="bullet"/>
      <w:lvlText w:val="•"/>
      <w:lvlJc w:val="left"/>
      <w:pPr>
        <w:ind w:left="7007" w:hanging="360"/>
      </w:pPr>
      <w:rPr>
        <w:rFonts w:hint="default"/>
        <w:lang w:val="ru-RU" w:eastAsia="ru-RU" w:bidi="ru-RU"/>
      </w:rPr>
    </w:lvl>
    <w:lvl w:ilvl="7" w:tplc="365E0DEC">
      <w:numFmt w:val="bullet"/>
      <w:lvlText w:val="•"/>
      <w:lvlJc w:val="left"/>
      <w:pPr>
        <w:ind w:left="7752" w:hanging="360"/>
      </w:pPr>
      <w:rPr>
        <w:rFonts w:hint="default"/>
        <w:lang w:val="ru-RU" w:eastAsia="ru-RU" w:bidi="ru-RU"/>
      </w:rPr>
    </w:lvl>
    <w:lvl w:ilvl="8" w:tplc="52F87D10">
      <w:numFmt w:val="bullet"/>
      <w:lvlText w:val="•"/>
      <w:lvlJc w:val="left"/>
      <w:pPr>
        <w:ind w:left="8497" w:hanging="360"/>
      </w:pPr>
      <w:rPr>
        <w:rFonts w:hint="default"/>
        <w:lang w:val="ru-RU" w:eastAsia="ru-RU" w:bidi="ru-RU"/>
      </w:rPr>
    </w:lvl>
  </w:abstractNum>
  <w:abstractNum w:abstractNumId="1">
    <w:nsid w:val="27906FE2"/>
    <w:multiLevelType w:val="hybridMultilevel"/>
    <w:tmpl w:val="FB4425E8"/>
    <w:lvl w:ilvl="0" w:tplc="A9D6E46C">
      <w:numFmt w:val="bullet"/>
      <w:lvlText w:val=""/>
      <w:lvlJc w:val="left"/>
      <w:pPr>
        <w:ind w:left="833" w:hanging="360"/>
      </w:pPr>
      <w:rPr>
        <w:rFonts w:hint="default"/>
        <w:w w:val="100"/>
        <w:lang w:val="ru-RU" w:eastAsia="ru-RU" w:bidi="ru-RU"/>
      </w:rPr>
    </w:lvl>
    <w:lvl w:ilvl="1" w:tplc="C00AE708">
      <w:start w:val="1"/>
      <w:numFmt w:val="decimal"/>
      <w:lvlText w:val="%2)"/>
      <w:lvlJc w:val="left"/>
      <w:pPr>
        <w:ind w:left="113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B04E4206">
      <w:numFmt w:val="bullet"/>
      <w:lvlText w:val="•"/>
      <w:lvlJc w:val="left"/>
      <w:pPr>
        <w:ind w:left="1856" w:hanging="353"/>
      </w:pPr>
      <w:rPr>
        <w:rFonts w:hint="default"/>
        <w:lang w:val="ru-RU" w:eastAsia="ru-RU" w:bidi="ru-RU"/>
      </w:rPr>
    </w:lvl>
    <w:lvl w:ilvl="3" w:tplc="6F3001FC">
      <w:numFmt w:val="bullet"/>
      <w:lvlText w:val="•"/>
      <w:lvlJc w:val="left"/>
      <w:pPr>
        <w:ind w:left="2872" w:hanging="353"/>
      </w:pPr>
      <w:rPr>
        <w:rFonts w:hint="default"/>
        <w:lang w:val="ru-RU" w:eastAsia="ru-RU" w:bidi="ru-RU"/>
      </w:rPr>
    </w:lvl>
    <w:lvl w:ilvl="4" w:tplc="94527D4C">
      <w:numFmt w:val="bullet"/>
      <w:lvlText w:val="•"/>
      <w:lvlJc w:val="left"/>
      <w:pPr>
        <w:ind w:left="3888" w:hanging="353"/>
      </w:pPr>
      <w:rPr>
        <w:rFonts w:hint="default"/>
        <w:lang w:val="ru-RU" w:eastAsia="ru-RU" w:bidi="ru-RU"/>
      </w:rPr>
    </w:lvl>
    <w:lvl w:ilvl="5" w:tplc="379A6038">
      <w:numFmt w:val="bullet"/>
      <w:lvlText w:val="•"/>
      <w:lvlJc w:val="left"/>
      <w:pPr>
        <w:ind w:left="4905" w:hanging="353"/>
      </w:pPr>
      <w:rPr>
        <w:rFonts w:hint="default"/>
        <w:lang w:val="ru-RU" w:eastAsia="ru-RU" w:bidi="ru-RU"/>
      </w:rPr>
    </w:lvl>
    <w:lvl w:ilvl="6" w:tplc="C82CE76E">
      <w:numFmt w:val="bullet"/>
      <w:lvlText w:val="•"/>
      <w:lvlJc w:val="left"/>
      <w:pPr>
        <w:ind w:left="5921" w:hanging="353"/>
      </w:pPr>
      <w:rPr>
        <w:rFonts w:hint="default"/>
        <w:lang w:val="ru-RU" w:eastAsia="ru-RU" w:bidi="ru-RU"/>
      </w:rPr>
    </w:lvl>
    <w:lvl w:ilvl="7" w:tplc="2DB86E2C">
      <w:numFmt w:val="bullet"/>
      <w:lvlText w:val="•"/>
      <w:lvlJc w:val="left"/>
      <w:pPr>
        <w:ind w:left="6937" w:hanging="353"/>
      </w:pPr>
      <w:rPr>
        <w:rFonts w:hint="default"/>
        <w:lang w:val="ru-RU" w:eastAsia="ru-RU" w:bidi="ru-RU"/>
      </w:rPr>
    </w:lvl>
    <w:lvl w:ilvl="8" w:tplc="06C2A2D0">
      <w:numFmt w:val="bullet"/>
      <w:lvlText w:val="•"/>
      <w:lvlJc w:val="left"/>
      <w:pPr>
        <w:ind w:left="7953" w:hanging="353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949"/>
    <w:rsid w:val="00272949"/>
    <w:rsid w:val="00443702"/>
    <w:rsid w:val="005473DA"/>
    <w:rsid w:val="0062344C"/>
    <w:rsid w:val="008E5222"/>
    <w:rsid w:val="00C8155B"/>
    <w:rsid w:val="00CC4179"/>
    <w:rsid w:val="00E302B9"/>
    <w:rsid w:val="00F3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1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3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4" w:lineRule="exact"/>
      <w:ind w:left="227"/>
    </w:pPr>
  </w:style>
  <w:style w:type="paragraph" w:styleId="a5">
    <w:name w:val="Balloon Text"/>
    <w:basedOn w:val="a"/>
    <w:link w:val="a6"/>
    <w:uiPriority w:val="99"/>
    <w:semiHidden/>
    <w:unhideWhenUsed/>
    <w:rsid w:val="00E302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2B9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1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3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4" w:lineRule="exact"/>
      <w:ind w:left="227"/>
    </w:pPr>
  </w:style>
  <w:style w:type="paragraph" w:styleId="a5">
    <w:name w:val="Balloon Text"/>
    <w:basedOn w:val="a"/>
    <w:link w:val="a6"/>
    <w:uiPriority w:val="99"/>
    <w:semiHidden/>
    <w:unhideWhenUsed/>
    <w:rsid w:val="00E302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2B9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2020-10-30T11:05:00Z</cp:lastPrinted>
  <dcterms:created xsi:type="dcterms:W3CDTF">2020-10-31T05:43:00Z</dcterms:created>
  <dcterms:modified xsi:type="dcterms:W3CDTF">2022-02-27T08:35:00Z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2020-10-30T00:00:00Z</vt:filetime>
  </property>
</Properties>
</file>